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179E6F" w14:textId="27960CEA" w:rsidR="0038319A" w:rsidRPr="00A31D80" w:rsidRDefault="00C91FED" w:rsidP="00A31D80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b/>
          <w:color w:val="0070C0"/>
          <w:sz w:val="36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0070C0"/>
          <w:sz w:val="36"/>
          <w:szCs w:val="24"/>
          <w:lang w:eastAsia="tr-TR"/>
        </w:rPr>
        <w:t xml:space="preserve">6698 SAYILI </w:t>
      </w:r>
      <w:r w:rsidR="00A31D80" w:rsidRPr="00A31D80">
        <w:rPr>
          <w:rFonts w:ascii="Times New Roman" w:eastAsia="Times New Roman" w:hAnsi="Times New Roman" w:cs="Times New Roman"/>
          <w:b/>
          <w:color w:val="0070C0"/>
          <w:sz w:val="36"/>
          <w:szCs w:val="24"/>
          <w:lang w:eastAsia="tr-TR"/>
        </w:rPr>
        <w:t>KİŞİSEL VERİLERİN KORUNMASI KANUNU (KVKK) MEVZUATINA UYUM BİLGİLENDİRME NOTU</w:t>
      </w:r>
    </w:p>
    <w:p w14:paraId="5625EADB" w14:textId="77777777" w:rsidR="00A31D80" w:rsidRPr="00A31D80" w:rsidRDefault="00A31D80" w:rsidP="00A31D80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24"/>
          <w:lang w:eastAsia="tr-TR"/>
        </w:rPr>
      </w:pPr>
    </w:p>
    <w:p w14:paraId="07AFA7EE" w14:textId="77777777" w:rsidR="00274D25" w:rsidRDefault="00274D25" w:rsidP="00AA1B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AA1B53">
        <w:rPr>
          <w:rFonts w:ascii="Times New Roman" w:eastAsia="Times New Roman" w:hAnsi="Times New Roman" w:cs="Times New Roman"/>
          <w:b/>
          <w:sz w:val="24"/>
          <w:szCs w:val="24"/>
          <w:highlight w:val="lightGray"/>
          <w:lang w:eastAsia="tr-TR"/>
        </w:rPr>
        <w:t xml:space="preserve">KVKK UYUMU </w:t>
      </w:r>
      <w:r w:rsidR="00AA1B53" w:rsidRPr="00AA1B53">
        <w:rPr>
          <w:rFonts w:ascii="Times New Roman" w:eastAsia="Times New Roman" w:hAnsi="Times New Roman" w:cs="Times New Roman"/>
          <w:b/>
          <w:sz w:val="24"/>
          <w:szCs w:val="24"/>
          <w:highlight w:val="lightGray"/>
          <w:lang w:eastAsia="tr-TR"/>
        </w:rPr>
        <w:t xml:space="preserve">NEDEN </w:t>
      </w:r>
      <w:r w:rsidRPr="00AA1B53">
        <w:rPr>
          <w:rFonts w:ascii="Times New Roman" w:eastAsia="Times New Roman" w:hAnsi="Times New Roman" w:cs="Times New Roman"/>
          <w:b/>
          <w:sz w:val="24"/>
          <w:szCs w:val="24"/>
          <w:highlight w:val="lightGray"/>
          <w:lang w:eastAsia="tr-TR"/>
        </w:rPr>
        <w:t>YAPMAK ZORUNDA</w:t>
      </w:r>
      <w:r w:rsidR="00AA1B53" w:rsidRPr="00AA1B53">
        <w:rPr>
          <w:rFonts w:ascii="Times New Roman" w:eastAsia="Times New Roman" w:hAnsi="Times New Roman" w:cs="Times New Roman"/>
          <w:b/>
          <w:sz w:val="24"/>
          <w:szCs w:val="24"/>
          <w:highlight w:val="lightGray"/>
          <w:lang w:eastAsia="tr-TR"/>
        </w:rPr>
        <w:t>SINIZ</w:t>
      </w:r>
      <w:r w:rsidRPr="00AA1B53">
        <w:rPr>
          <w:rFonts w:ascii="Times New Roman" w:eastAsia="Times New Roman" w:hAnsi="Times New Roman" w:cs="Times New Roman"/>
          <w:b/>
          <w:sz w:val="24"/>
          <w:szCs w:val="24"/>
          <w:highlight w:val="lightGray"/>
          <w:lang w:eastAsia="tr-TR"/>
        </w:rPr>
        <w:t>?</w:t>
      </w:r>
    </w:p>
    <w:p w14:paraId="78CA1D2A" w14:textId="77777777" w:rsidR="002B5D89" w:rsidRDefault="002B5D89" w:rsidP="00274D25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7CCDCDF0" w14:textId="77777777" w:rsidR="000413D6" w:rsidRDefault="00274D25" w:rsidP="00274D25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373B0">
        <w:rPr>
          <w:rFonts w:ascii="Times New Roman" w:eastAsia="Times New Roman" w:hAnsi="Times New Roman" w:cs="Times New Roman"/>
          <w:sz w:val="24"/>
          <w:szCs w:val="24"/>
          <w:lang w:eastAsia="tr-TR"/>
        </w:rPr>
        <w:t>Kişisel Verilerin Korunması Kanunu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(KVKK) </w:t>
      </w:r>
      <w:r w:rsidRPr="007373B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7 Nisan 2016 tarihinde Resmî </w:t>
      </w:r>
      <w:proofErr w:type="spellStart"/>
      <w:r w:rsidRPr="007373B0">
        <w:rPr>
          <w:rFonts w:ascii="Times New Roman" w:eastAsia="Times New Roman" w:hAnsi="Times New Roman" w:cs="Times New Roman"/>
          <w:sz w:val="24"/>
          <w:szCs w:val="24"/>
          <w:lang w:eastAsia="tr-TR"/>
        </w:rPr>
        <w:t>Gazete’de</w:t>
      </w:r>
      <w:proofErr w:type="spellEnd"/>
      <w:r w:rsidRPr="007373B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yayınlan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mış,</w:t>
      </w:r>
      <w:r w:rsidRPr="007373B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Kişisel Verilerin Korunması Kurumu kurul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muş </w:t>
      </w:r>
      <w:r w:rsidRPr="007373B0">
        <w:rPr>
          <w:rFonts w:ascii="Times New Roman" w:eastAsia="Times New Roman" w:hAnsi="Times New Roman" w:cs="Times New Roman"/>
          <w:sz w:val="24"/>
          <w:szCs w:val="24"/>
          <w:lang w:eastAsia="tr-TR"/>
        </w:rPr>
        <w:t>ve çalışmalarına başla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mıştır.</w:t>
      </w:r>
      <w:r w:rsidRPr="007373B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2E9CEB3F" w14:textId="43C116E5" w:rsidR="00C91FED" w:rsidRPr="00C91FED" w:rsidRDefault="00C91FED" w:rsidP="00C91F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C91FE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VERBİS (VERİ SORUMLULARI SİCİLİ VERİ TABANI) KAYDI, SAĞLIK VERİSİ İŞLEME FAALİYETİ ESAS OLAN VERİ SORUMLULARI (</w:t>
      </w:r>
      <w:r w:rsidRPr="00C91FED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tr-TR"/>
        </w:rPr>
        <w:t>MUAYENEHANELER/KLİNİKLER, ÖZEL DİL VE KONUŞMA TERAPİSİ OFİSLERİ, ECZANELER, DİYETİSYEN OFİSLERİ, KLİNİK PSİKOLOG OFİSLERİ, DİYALİZ MERKEZLERİ, HASTANELER VE DİĞER SAĞLIK HİZMETİ SUNUCULARI)</w:t>
      </w:r>
      <w:r w:rsidRPr="00C91FE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  <w:t xml:space="preserve"> </w:t>
      </w:r>
      <w:r w:rsidRPr="00C91FE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İÇİN </w:t>
      </w:r>
      <w:r w:rsidRPr="00C91FE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HİÇBİR</w:t>
      </w:r>
      <w:r w:rsidRPr="00C91FE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KISITLAMAYA TABİ OLMADAN MECBURİDİR. ANCAK VERBİS KAYDI SADECE BİR UYGULAMADIR, KAYIT OLMAKLA KVKK’YA UYUM SAĞLANMIŞ OLMAZ,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C91FE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KANUNUN GETİRDİĞİ BİRÇOK YÜKÜMLÜLÜK OLDUĞU GÖZ ÖNÜNE ALINMALI VE BUNA GÖRE UYUMLANILMALIDIR.</w:t>
      </w:r>
    </w:p>
    <w:p w14:paraId="7EB589BB" w14:textId="77777777" w:rsidR="00C91FED" w:rsidRDefault="00C91FED" w:rsidP="00AA1B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7747331" w14:textId="77777777" w:rsidR="00452FEB" w:rsidRDefault="00452FEB" w:rsidP="00452FEB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452FEB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  <w:lang w:eastAsia="tr-TR"/>
        </w:rPr>
        <w:t>KİŞİSEL SAĞLIK VERİSİ NEDİR?</w:t>
      </w:r>
    </w:p>
    <w:p w14:paraId="6973D8F1" w14:textId="77777777" w:rsidR="00452FEB" w:rsidRDefault="00452FEB" w:rsidP="00452FEB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1C5693F5" w14:textId="77777777" w:rsidR="00D029A6" w:rsidRDefault="00327366" w:rsidP="00452FEB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452FE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Kimliği belirli ya da belirlenebilir gerçek kişinin fiziksel ve ruhsal sağlığına ilişkin her türlü bilgi ile kişiye sunulan sağlık hizmetiyle ilgili bilgiler</w:t>
      </w:r>
      <w:r w:rsidR="00452FE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dir.</w:t>
      </w:r>
    </w:p>
    <w:p w14:paraId="4076E1E4" w14:textId="77777777" w:rsidR="00452FEB" w:rsidRPr="00452FEB" w:rsidRDefault="00452FEB" w:rsidP="00452FEB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8622B6B" w14:textId="77777777" w:rsidR="00A31D80" w:rsidRPr="005E6718" w:rsidRDefault="00A31D80" w:rsidP="00A31D8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4E08B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lightGray"/>
          <w:lang w:eastAsia="tr-TR"/>
        </w:rPr>
        <w:t>KANUNA UYUM SÜRECİNDE VE SONRASINDA KVKK KONULU EĞİTİMLER ALINMASI NEDEN ÖNEMLİDİR?</w:t>
      </w:r>
    </w:p>
    <w:p w14:paraId="19288ED3" w14:textId="77777777" w:rsidR="00A31D80" w:rsidRPr="005E6718" w:rsidRDefault="00A31D80" w:rsidP="00A31D8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</w:pPr>
    </w:p>
    <w:p w14:paraId="43FBFE28" w14:textId="3279A19D" w:rsidR="00A31D80" w:rsidRDefault="00511C5E" w:rsidP="00A31D8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İş yerinde</w:t>
      </w:r>
      <w:r w:rsidR="00A31D80" w:rsidRPr="005E671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 xml:space="preserve"> çalışanlarının, olası bir veri ihlali durumunda Kişisel Verileri Koruma Kurulu ihlale ilişkin değerlendirme yaparken, dikkate aldığı  hususlardan biri, çalışanların KVKK konusunda düzenli eğitimler alıp almadığı</w:t>
      </w:r>
      <w:r w:rsidR="00E629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nı kontrol edecektir.</w:t>
      </w:r>
      <w:r w:rsidR="00A31D80" w:rsidRPr="005E671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 xml:space="preserve"> Bu sebeple tüm çalışanların KVKK konusunda düzenli eğitim almış ve bilinçlenmiş olması gerekmektedir.  </w:t>
      </w:r>
    </w:p>
    <w:p w14:paraId="355225A4" w14:textId="77777777" w:rsidR="00A31D80" w:rsidRDefault="00A31D80" w:rsidP="00A31D8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</w:pPr>
    </w:p>
    <w:p w14:paraId="78481B6C" w14:textId="77777777" w:rsidR="00511C5E" w:rsidRPr="00511C5E" w:rsidRDefault="00511C5E" w:rsidP="00511C5E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lightGray"/>
          <w:lang w:eastAsia="tr-TR"/>
        </w:rPr>
      </w:pPr>
      <w:r w:rsidRPr="00511C5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lightGray"/>
          <w:lang w:eastAsia="tr-TR"/>
        </w:rPr>
        <w:t>VERİ SORUMLUSU KİMDİR?</w:t>
      </w:r>
    </w:p>
    <w:p w14:paraId="0150E9FC" w14:textId="77777777" w:rsidR="00511C5E" w:rsidRPr="00511C5E" w:rsidRDefault="00511C5E" w:rsidP="00511C5E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lightGray"/>
          <w:lang w:eastAsia="tr-TR"/>
        </w:rPr>
      </w:pPr>
    </w:p>
    <w:p w14:paraId="197AD8C1" w14:textId="31680098" w:rsidR="00511C5E" w:rsidRDefault="00511C5E" w:rsidP="00511C5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lightGray"/>
          <w:lang w:eastAsia="tr-TR"/>
        </w:rPr>
      </w:pPr>
      <w:r w:rsidRPr="00511C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Kişisel verilerin işleme amaçlarını ve vasıtalarını belirleyen, veri kayıt sisteminin kurulmasından ve yönetilmesinden sorumlu olan gerçek veya tüzel kişidir.</w:t>
      </w:r>
      <w:r w:rsidR="00C72DC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 </w:t>
      </w:r>
      <w:r w:rsidRPr="00511C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Gerçek kişi ya da tüzel kişi yani şirketler, kurumlar ve kuruluşlar olabilir.</w:t>
      </w:r>
      <w:r w:rsidR="00C72DC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 </w:t>
      </w:r>
      <w:r w:rsidRPr="00511C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Özel ofis açanların kendisi, şirket kuruluşu varsa şirketin tüzel kişiliğidir</w:t>
      </w:r>
      <w:r w:rsidRPr="00511C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lightGray"/>
          <w:lang w:eastAsia="tr-TR"/>
        </w:rPr>
        <w:t>.</w:t>
      </w:r>
    </w:p>
    <w:p w14:paraId="05DDD864" w14:textId="77777777" w:rsidR="00511C5E" w:rsidRDefault="00511C5E" w:rsidP="00511C5E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lightGray"/>
          <w:lang w:eastAsia="tr-TR"/>
        </w:rPr>
      </w:pPr>
    </w:p>
    <w:p w14:paraId="2B7AC7A4" w14:textId="49068075" w:rsidR="00AA1B53" w:rsidRDefault="00AA1B53" w:rsidP="00AA1B5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AA1B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lightGray"/>
          <w:lang w:eastAsia="tr-TR"/>
        </w:rPr>
        <w:t>VERBİS NEDİR?</w:t>
      </w:r>
    </w:p>
    <w:p w14:paraId="2049A7DC" w14:textId="77777777" w:rsidR="00320152" w:rsidRDefault="00320152" w:rsidP="00AA1B5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</w:pPr>
    </w:p>
    <w:p w14:paraId="0EB42B46" w14:textId="6DA80B53" w:rsidR="00E62922" w:rsidRPr="00C72DC3" w:rsidRDefault="00320152" w:rsidP="009424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tr-TR"/>
        </w:rPr>
      </w:pPr>
      <w:r w:rsidRPr="009424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VERBİS=VERİ SORUMLULARI SİCİLİ</w:t>
      </w:r>
      <w:r w:rsidR="00C72DC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 </w:t>
      </w:r>
      <w:r w:rsidR="00511C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Kişisel Verileri Koruma Kurumu tarafından sunulan veri tabanıdır.</w:t>
      </w:r>
      <w:r w:rsidR="00C72DC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 </w:t>
      </w:r>
      <w:r w:rsidR="00E6292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50 ve üzeri çalışanı yada yıllık 25 milyon mali bilanço</w:t>
      </w:r>
      <w:r w:rsidR="00C72DC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s</w:t>
      </w:r>
      <w:r w:rsidR="00E6292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u olan veri sorumluları </w:t>
      </w:r>
      <w:proofErr w:type="spellStart"/>
      <w:r w:rsidR="00E6292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Verbis</w:t>
      </w:r>
      <w:proofErr w:type="spellEnd"/>
      <w:r w:rsidR="00E6292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 kaydı zorunluluktur ve 31 Eylül 2020 de  verilen süre bitmiştir.  </w:t>
      </w:r>
      <w:r w:rsidR="00E62922" w:rsidRPr="00C72DC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tr-TR"/>
        </w:rPr>
        <w:t xml:space="preserve">Özel sağlık verisi işleyen ancak çalışan sayısı ile bilanço sınırını sağlamayan veri sorumluları ise 31 Mart 2021 tarihine kadar </w:t>
      </w:r>
      <w:r w:rsidR="00C72DC3" w:rsidRPr="00C72DC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tr-TR"/>
        </w:rPr>
        <w:t>VERBİS</w:t>
      </w:r>
      <w:r w:rsidR="00E62922" w:rsidRPr="00C72DC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tr-TR"/>
        </w:rPr>
        <w:t xml:space="preserve"> kayıtlarını</w:t>
      </w:r>
      <w:r w:rsidR="00C72DC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tr-TR"/>
        </w:rPr>
        <w:t xml:space="preserve"> ve bildirimlerini</w:t>
      </w:r>
      <w:r w:rsidR="00E62922" w:rsidRPr="00C72DC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tr-TR"/>
        </w:rPr>
        <w:t xml:space="preserve"> yaptırmak zorundadırlar. </w:t>
      </w:r>
    </w:p>
    <w:p w14:paraId="18E8EE0D" w14:textId="77777777" w:rsidR="00320152" w:rsidRDefault="00320152" w:rsidP="003201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</w:p>
    <w:p w14:paraId="37BCFE82" w14:textId="77777777" w:rsidR="00AA1B53" w:rsidRDefault="00AA1B53" w:rsidP="00AA1B5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AA1B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lightGray"/>
          <w:lang w:eastAsia="tr-TR"/>
        </w:rPr>
        <w:t>VERBİS SİTEMİNE GİRMEK İLE KVKK’NA UYUM SAĞLAMIŞ OLUR MU?</w:t>
      </w:r>
    </w:p>
    <w:p w14:paraId="687C81BD" w14:textId="77777777" w:rsidR="00AA1B53" w:rsidRDefault="00AA1B53" w:rsidP="00AA1B5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</w:pPr>
    </w:p>
    <w:p w14:paraId="0B8A1890" w14:textId="53E28171" w:rsidR="00107482" w:rsidRDefault="00AA1B53" w:rsidP="00AA1B5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V</w:t>
      </w:r>
      <w:r w:rsidR="004E08B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ERBİS</w:t>
      </w:r>
      <w:r w:rsidRPr="00C10D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 xml:space="preserve"> sitemine girmek ile </w:t>
      </w:r>
      <w:proofErr w:type="spellStart"/>
      <w:r w:rsidRPr="00C10D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kvkk’na</w:t>
      </w:r>
      <w:proofErr w:type="spellEnd"/>
      <w:r w:rsidRPr="00C10D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 xml:space="preserve"> uyum sağlamış olmazsınız.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="00E629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V</w:t>
      </w:r>
      <w:r w:rsidRPr="00C10D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erbis</w:t>
      </w:r>
      <w:proofErr w:type="spellEnd"/>
      <w:r w:rsidRPr="00C10D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 xml:space="preserve"> yükümlüsü olsun olmasın </w:t>
      </w:r>
      <w:proofErr w:type="spellStart"/>
      <w:r w:rsidRPr="00C10D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kvkk</w:t>
      </w:r>
      <w:proofErr w:type="spellEnd"/>
      <w:r w:rsidRPr="00C10D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 xml:space="preserve"> uyumu </w:t>
      </w:r>
      <w:proofErr w:type="spellStart"/>
      <w:r w:rsidRPr="00C10D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kvkk’nun</w:t>
      </w:r>
      <w:proofErr w:type="spellEnd"/>
      <w:r w:rsidRPr="00C10D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 xml:space="preserve">  emridir</w:t>
      </w:r>
      <w:r w:rsidR="00E629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 xml:space="preserve">ve bu uyumun yapılması sırasında ve sonrasında  </w:t>
      </w:r>
      <w:r w:rsidR="007F4FB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 xml:space="preserve">varsa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hukukçu</w:t>
      </w:r>
      <w:r w:rsidR="007F4FB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nuzun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 xml:space="preserve"> desteği ve</w:t>
      </w:r>
      <w:r w:rsidR="00E629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/veya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 xml:space="preserve"> </w:t>
      </w:r>
      <w:r w:rsidR="00A31D8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 xml:space="preserve">KVKK uzmanının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danışmanlığı önemlidir.</w:t>
      </w:r>
    </w:p>
    <w:p w14:paraId="4BDD0B2D" w14:textId="77777777" w:rsidR="005E6718" w:rsidRDefault="005E6718" w:rsidP="0010748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</w:pPr>
    </w:p>
    <w:p w14:paraId="7A02A665" w14:textId="77777777" w:rsidR="004B2CFD" w:rsidRPr="004B2CFD" w:rsidRDefault="004B2CFD" w:rsidP="005E6718">
      <w:pPr>
        <w:rPr>
          <w:rFonts w:ascii="Times New Roman" w:hAnsi="Times New Roman" w:cs="Times New Roman"/>
          <w:b/>
          <w:color w:val="000000" w:themeColor="text1"/>
          <w:sz w:val="24"/>
          <w:szCs w:val="18"/>
          <w:shd w:val="clear" w:color="auto" w:fill="F5F5F5"/>
        </w:rPr>
      </w:pPr>
      <w:r w:rsidRPr="00AA1B53">
        <w:rPr>
          <w:rFonts w:ascii="Times New Roman" w:hAnsi="Times New Roman" w:cs="Times New Roman"/>
          <w:b/>
          <w:color w:val="000000" w:themeColor="text1"/>
          <w:sz w:val="24"/>
          <w:szCs w:val="18"/>
          <w:highlight w:val="lightGray"/>
          <w:shd w:val="clear" w:color="auto" w:fill="F5F5F5"/>
        </w:rPr>
        <w:t>VERBİSE GİRİŞ SIRASINDA HATALI BİLDİRİM YAPILMASININ SONUCU NEDİR?</w:t>
      </w:r>
    </w:p>
    <w:p w14:paraId="52B663DB" w14:textId="647DA582" w:rsidR="001A14B2" w:rsidRDefault="005E6718" w:rsidP="005E6718">
      <w:pPr>
        <w:rPr>
          <w:rFonts w:ascii="Times New Roman" w:hAnsi="Times New Roman" w:cs="Times New Roman"/>
          <w:b/>
          <w:color w:val="000000" w:themeColor="text1"/>
          <w:sz w:val="24"/>
          <w:szCs w:val="18"/>
          <w:shd w:val="clear" w:color="auto" w:fill="F5F5F5"/>
        </w:rPr>
      </w:pPr>
      <w:proofErr w:type="spellStart"/>
      <w:r w:rsidRPr="00942401">
        <w:rPr>
          <w:rFonts w:ascii="Times New Roman" w:hAnsi="Times New Roman" w:cs="Times New Roman"/>
          <w:b/>
          <w:color w:val="000000" w:themeColor="text1"/>
          <w:sz w:val="24"/>
          <w:szCs w:val="18"/>
          <w:shd w:val="clear" w:color="auto" w:fill="F5F5F5"/>
        </w:rPr>
        <w:t>VERBİS’e</w:t>
      </w:r>
      <w:proofErr w:type="spellEnd"/>
      <w:r w:rsidRPr="00942401">
        <w:rPr>
          <w:rFonts w:ascii="Times New Roman" w:hAnsi="Times New Roman" w:cs="Times New Roman"/>
          <w:b/>
          <w:color w:val="000000" w:themeColor="text1"/>
          <w:sz w:val="24"/>
          <w:szCs w:val="18"/>
          <w:shd w:val="clear" w:color="auto" w:fill="F5F5F5"/>
        </w:rPr>
        <w:t xml:space="preserve"> hatalı bildirim yapmak kurul tarafından idari para cezasına çarptırılma riskini barındırmaktadır.</w:t>
      </w:r>
      <w:r w:rsidR="00511C5E">
        <w:rPr>
          <w:rFonts w:ascii="Times New Roman" w:hAnsi="Times New Roman" w:cs="Times New Roman"/>
          <w:b/>
          <w:color w:val="000000" w:themeColor="text1"/>
          <w:sz w:val="24"/>
          <w:szCs w:val="18"/>
          <w:shd w:val="clear" w:color="auto" w:fill="F5F5F5"/>
        </w:rPr>
        <w:t xml:space="preserve"> </w:t>
      </w:r>
    </w:p>
    <w:p w14:paraId="3A21A971" w14:textId="2570D8B8" w:rsidR="005E6718" w:rsidRPr="00942401" w:rsidRDefault="005E6718" w:rsidP="005E6718">
      <w:pPr>
        <w:rPr>
          <w:rFonts w:ascii="Times New Roman" w:hAnsi="Times New Roman" w:cs="Times New Roman"/>
          <w:b/>
          <w:color w:val="000000" w:themeColor="text1"/>
          <w:sz w:val="24"/>
          <w:szCs w:val="18"/>
          <w:shd w:val="clear" w:color="auto" w:fill="F5F5F5"/>
        </w:rPr>
      </w:pPr>
      <w:r w:rsidRPr="00942401">
        <w:rPr>
          <w:rFonts w:ascii="Times New Roman" w:hAnsi="Times New Roman" w:cs="Times New Roman"/>
          <w:b/>
          <w:color w:val="000000" w:themeColor="text1"/>
          <w:sz w:val="24"/>
          <w:szCs w:val="18"/>
          <w:shd w:val="clear" w:color="auto" w:fill="F5F5F5"/>
        </w:rPr>
        <w:t xml:space="preserve"> Örneğin</w:t>
      </w:r>
      <w:r w:rsidR="001A14B2">
        <w:rPr>
          <w:rFonts w:ascii="Times New Roman" w:hAnsi="Times New Roman" w:cs="Times New Roman"/>
          <w:b/>
          <w:color w:val="000000" w:themeColor="text1"/>
          <w:sz w:val="24"/>
          <w:szCs w:val="18"/>
          <w:shd w:val="clear" w:color="auto" w:fill="F5F5F5"/>
        </w:rPr>
        <w:t>,</w:t>
      </w:r>
      <w:r w:rsidRPr="00942401">
        <w:rPr>
          <w:rFonts w:ascii="Times New Roman" w:hAnsi="Times New Roman" w:cs="Times New Roman"/>
          <w:b/>
          <w:color w:val="000000" w:themeColor="text1"/>
          <w:sz w:val="24"/>
          <w:szCs w:val="18"/>
          <w:shd w:val="clear" w:color="auto" w:fill="F5F5F5"/>
        </w:rPr>
        <w:t xml:space="preserve"> bir </w:t>
      </w:r>
      <w:r w:rsidR="00511C5E">
        <w:rPr>
          <w:rFonts w:ascii="Times New Roman" w:hAnsi="Times New Roman" w:cs="Times New Roman"/>
          <w:b/>
          <w:color w:val="000000" w:themeColor="text1"/>
          <w:sz w:val="24"/>
          <w:szCs w:val="18"/>
          <w:shd w:val="clear" w:color="auto" w:fill="F5F5F5"/>
        </w:rPr>
        <w:t>veri sorumlusu sağlık meslek mensubu,</w:t>
      </w:r>
      <w:r w:rsidRPr="00942401">
        <w:rPr>
          <w:rFonts w:ascii="Times New Roman" w:hAnsi="Times New Roman" w:cs="Times New Roman"/>
          <w:b/>
          <w:color w:val="000000" w:themeColor="text1"/>
          <w:sz w:val="24"/>
          <w:szCs w:val="18"/>
          <w:shd w:val="clear" w:color="auto" w:fill="F5F5F5"/>
        </w:rPr>
        <w:t xml:space="preserve"> VERBİS girişinde yurt dışına veri aktarımı yapmıyorum seçeneğini seçiyor ancak </w:t>
      </w:r>
      <w:proofErr w:type="spellStart"/>
      <w:r w:rsidRPr="00942401">
        <w:rPr>
          <w:rFonts w:ascii="Times New Roman" w:hAnsi="Times New Roman" w:cs="Times New Roman"/>
          <w:b/>
          <w:color w:val="000000" w:themeColor="text1"/>
          <w:sz w:val="24"/>
          <w:szCs w:val="18"/>
          <w:shd w:val="clear" w:color="auto" w:fill="F5F5F5"/>
        </w:rPr>
        <w:t>gmail</w:t>
      </w:r>
      <w:proofErr w:type="spellEnd"/>
      <w:r w:rsidRPr="00942401">
        <w:rPr>
          <w:rFonts w:ascii="Times New Roman" w:hAnsi="Times New Roman" w:cs="Times New Roman"/>
          <w:b/>
          <w:color w:val="000000" w:themeColor="text1"/>
          <w:sz w:val="24"/>
          <w:szCs w:val="18"/>
          <w:shd w:val="clear" w:color="auto" w:fill="F5F5F5"/>
        </w:rPr>
        <w:t>/</w:t>
      </w:r>
      <w:proofErr w:type="spellStart"/>
      <w:r w:rsidRPr="00942401">
        <w:rPr>
          <w:rFonts w:ascii="Times New Roman" w:hAnsi="Times New Roman" w:cs="Times New Roman"/>
          <w:b/>
          <w:color w:val="000000" w:themeColor="text1"/>
          <w:sz w:val="24"/>
          <w:szCs w:val="18"/>
          <w:shd w:val="clear" w:color="auto" w:fill="F5F5F5"/>
        </w:rPr>
        <w:t>whatsapp</w:t>
      </w:r>
      <w:proofErr w:type="spellEnd"/>
      <w:r w:rsidRPr="00942401">
        <w:rPr>
          <w:rFonts w:ascii="Times New Roman" w:hAnsi="Times New Roman" w:cs="Times New Roman"/>
          <w:b/>
          <w:color w:val="000000" w:themeColor="text1"/>
          <w:sz w:val="24"/>
          <w:szCs w:val="18"/>
          <w:shd w:val="clear" w:color="auto" w:fill="F5F5F5"/>
        </w:rPr>
        <w:t xml:space="preserve"> ile hastanın randevusunu planlıyor ya da hastanın verilerini yurt dışı sunuculu bir hasta kayıt veri</w:t>
      </w:r>
      <w:r w:rsidR="00511C5E">
        <w:rPr>
          <w:rFonts w:ascii="Times New Roman" w:hAnsi="Times New Roman" w:cs="Times New Roman"/>
          <w:b/>
          <w:color w:val="000000" w:themeColor="text1"/>
          <w:sz w:val="24"/>
          <w:szCs w:val="18"/>
          <w:shd w:val="clear" w:color="auto" w:fill="F5F5F5"/>
        </w:rPr>
        <w:t xml:space="preserve"> </w:t>
      </w:r>
      <w:r w:rsidRPr="00942401">
        <w:rPr>
          <w:rFonts w:ascii="Times New Roman" w:hAnsi="Times New Roman" w:cs="Times New Roman"/>
          <w:b/>
          <w:color w:val="000000" w:themeColor="text1"/>
          <w:sz w:val="24"/>
          <w:szCs w:val="18"/>
          <w:shd w:val="clear" w:color="auto" w:fill="F5F5F5"/>
        </w:rPr>
        <w:t xml:space="preserve">tabanına yüklüyorsa olası bir şikayet halinde hatalı bildirim yapmış olması sebebiyle ceza alması söz konusu olacaktır. </w:t>
      </w:r>
    </w:p>
    <w:p w14:paraId="386E2892" w14:textId="49E24C4A" w:rsidR="005E6718" w:rsidRPr="00942401" w:rsidRDefault="005E6718" w:rsidP="005E6718">
      <w:pPr>
        <w:rPr>
          <w:rFonts w:ascii="Times New Roman" w:hAnsi="Times New Roman" w:cs="Times New Roman"/>
          <w:b/>
          <w:color w:val="000000" w:themeColor="text1"/>
          <w:sz w:val="24"/>
          <w:szCs w:val="18"/>
          <w:shd w:val="clear" w:color="auto" w:fill="F5F5F5"/>
        </w:rPr>
      </w:pPr>
      <w:r w:rsidRPr="00942401">
        <w:rPr>
          <w:rFonts w:ascii="Times New Roman" w:hAnsi="Times New Roman" w:cs="Times New Roman"/>
          <w:b/>
          <w:color w:val="000000" w:themeColor="text1"/>
          <w:sz w:val="24"/>
          <w:szCs w:val="18"/>
          <w:shd w:val="clear" w:color="auto" w:fill="F5F5F5"/>
        </w:rPr>
        <w:t xml:space="preserve">Bu sebeple </w:t>
      </w:r>
      <w:r w:rsidR="00511C5E">
        <w:rPr>
          <w:rFonts w:ascii="Times New Roman" w:hAnsi="Times New Roman" w:cs="Times New Roman"/>
          <w:b/>
          <w:color w:val="000000" w:themeColor="text1"/>
          <w:sz w:val="24"/>
          <w:szCs w:val="18"/>
          <w:shd w:val="clear" w:color="auto" w:fill="F5F5F5"/>
        </w:rPr>
        <w:t>iş yerinde</w:t>
      </w:r>
      <w:r w:rsidRPr="00942401">
        <w:rPr>
          <w:rFonts w:ascii="Times New Roman" w:hAnsi="Times New Roman" w:cs="Times New Roman"/>
          <w:b/>
          <w:color w:val="000000" w:themeColor="text1"/>
          <w:sz w:val="24"/>
          <w:szCs w:val="18"/>
          <w:shd w:val="clear" w:color="auto" w:fill="F5F5F5"/>
        </w:rPr>
        <w:t xml:space="preserve"> işlenen verilerin işlenme süreçlerinin doğru saptanması ve doğru bir şekilde  bildiriminin yapılması gerekmektedir. </w:t>
      </w:r>
    </w:p>
    <w:p w14:paraId="75173EAE" w14:textId="0F028EF9" w:rsidR="006F2871" w:rsidRDefault="005E6718" w:rsidP="006F2871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94240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 xml:space="preserve">Uyum sırasında dikkat edilmesi gereken diğer  bir husus, </w:t>
      </w:r>
      <w:r w:rsidR="00511C5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işlenen</w:t>
      </w:r>
      <w:r w:rsidRPr="0094240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 xml:space="preserve"> verilerin saklama sürelerine  dikkat etmeleri önemlidir. İlgili kanunlarda yer alan süreler ya da durumun gereğine göre belirlenen saklama sürelerine uyulmaması sebebiyle ceza alınması mümkündür.</w:t>
      </w:r>
    </w:p>
    <w:p w14:paraId="17CC8AA8" w14:textId="77777777" w:rsidR="00A31D80" w:rsidRPr="00942401" w:rsidRDefault="00A31D80" w:rsidP="006F2871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</w:pPr>
    </w:p>
    <w:p w14:paraId="1CF002CF" w14:textId="77777777" w:rsidR="00A31D80" w:rsidRDefault="00A31D80" w:rsidP="00A31D8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  <w:r w:rsidRPr="0032015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lightGray"/>
          <w:lang w:eastAsia="tr-TR"/>
        </w:rPr>
        <w:t>VERBİSE KAYIT NASIL YAPILIR?</w:t>
      </w:r>
    </w:p>
    <w:p w14:paraId="3EA88662" w14:textId="77777777" w:rsidR="00A31D80" w:rsidRPr="00320152" w:rsidRDefault="00A31D80" w:rsidP="00A31D80">
      <w:pPr>
        <w:pStyle w:val="ListeParagraf"/>
        <w:spacing w:after="0" w:line="240" w:lineRule="auto"/>
        <w:ind w:left="144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</w:pPr>
    </w:p>
    <w:p w14:paraId="62382681" w14:textId="77777777" w:rsidR="00A31D80" w:rsidRPr="00942401" w:rsidRDefault="00A31D80" w:rsidP="00A31D80">
      <w:pPr>
        <w:pStyle w:val="ListeParagraf"/>
        <w:numPr>
          <w:ilvl w:val="3"/>
          <w:numId w:val="17"/>
        </w:numPr>
        <w:spacing w:after="0" w:line="240" w:lineRule="auto"/>
        <w:ind w:left="170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B86D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KAYIT İNTERNET ÜZERİNDEN VERBİS ADI VERİLEN SİSTEMLE YAPILACAKTIR.</w:t>
      </w:r>
    </w:p>
    <w:p w14:paraId="1F2A18F4" w14:textId="77777777" w:rsidR="00A31D80" w:rsidRPr="00B86D6A" w:rsidRDefault="00A31D80" w:rsidP="00A31D80">
      <w:pPr>
        <w:pStyle w:val="ListeParagraf"/>
        <w:spacing w:after="0" w:line="240" w:lineRule="auto"/>
        <w:ind w:left="170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</w:pPr>
    </w:p>
    <w:p w14:paraId="2D0C064F" w14:textId="5414AB8B" w:rsidR="00A31D80" w:rsidRPr="00511C5E" w:rsidRDefault="00A31D80" w:rsidP="00A31D80">
      <w:pPr>
        <w:pStyle w:val="ListeParagraf"/>
        <w:numPr>
          <w:ilvl w:val="3"/>
          <w:numId w:val="17"/>
        </w:numPr>
        <w:spacing w:after="0" w:line="240" w:lineRule="auto"/>
        <w:ind w:left="1701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B86D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YÜKÜMLÜ OLUP DA SİCİLE KAYDOLMAYANLARA İDARİ PARA CEZASI UYGULANIR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 </w:t>
      </w:r>
      <w:r w:rsidRPr="00511C5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(2021 İTİBARİYLE CEZA, 39.337,00-TL-1.966.862,00-TL DİR).</w:t>
      </w:r>
    </w:p>
    <w:p w14:paraId="542FB08E" w14:textId="77777777" w:rsidR="00511C5E" w:rsidRPr="00511C5E" w:rsidRDefault="00511C5E" w:rsidP="00511C5E">
      <w:pPr>
        <w:pStyle w:val="ListeParagraf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415ACAFB" w14:textId="77777777" w:rsidR="00A31D80" w:rsidRPr="001A14B2" w:rsidRDefault="00A31D80" w:rsidP="00A31D80">
      <w:pPr>
        <w:pStyle w:val="ListeParagraf"/>
        <w:numPr>
          <w:ilvl w:val="3"/>
          <w:numId w:val="17"/>
        </w:numPr>
        <w:spacing w:after="0" w:line="240" w:lineRule="auto"/>
        <w:ind w:left="170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1A14B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 SİCİLE KAYIT, KAYIT YÜKÜMLÜSÜ VERİ SORUMLULARINCA HAZIRLANACAK KİŞİSEL VERİ İŞLEME ENVANTERİ’NDEKİ BİLGİLERLE YAPILACAKTIR.</w:t>
      </w:r>
    </w:p>
    <w:p w14:paraId="5329E78F" w14:textId="77777777" w:rsidR="00A31D80" w:rsidRPr="00A31D80" w:rsidRDefault="00A31D80" w:rsidP="00A31D8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</w:pPr>
    </w:p>
    <w:p w14:paraId="09A533C4" w14:textId="77777777" w:rsidR="006F2871" w:rsidRDefault="006F2871" w:rsidP="006F2871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</w:pPr>
    </w:p>
    <w:p w14:paraId="21BF9F60" w14:textId="77777777" w:rsidR="006F2871" w:rsidRDefault="006F2871" w:rsidP="006F2871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6F287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lightGray"/>
          <w:lang w:eastAsia="tr-TR"/>
        </w:rPr>
        <w:t>SAĞLIK HİZMETİ SUNUCULARINDA KİŞİSEL VERİLERİ İŞLENEN KİŞİ GRUPLARI NELERDİR?</w:t>
      </w:r>
    </w:p>
    <w:p w14:paraId="4F51F00E" w14:textId="77777777" w:rsidR="006F2871" w:rsidRDefault="006F2871" w:rsidP="005E671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</w:pPr>
    </w:p>
    <w:p w14:paraId="15731C2F" w14:textId="207CF516" w:rsidR="00D029A6" w:rsidRPr="00511C5E" w:rsidRDefault="00327366" w:rsidP="006F2871">
      <w:pPr>
        <w:pStyle w:val="ListeParagraf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6F28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SAĞLIK HİZMETİ ALANLARIN (HASTALARIN) KİŞİSEL VE ÖZEL NİTELİKTE KİŞİSEL VERİSİ</w:t>
      </w:r>
    </w:p>
    <w:p w14:paraId="74D31DC3" w14:textId="1B5BA186" w:rsidR="00511C5E" w:rsidRPr="006F2871" w:rsidRDefault="00511C5E" w:rsidP="006F2871">
      <w:pPr>
        <w:pStyle w:val="ListeParagraf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DANIŞANLAR</w:t>
      </w:r>
    </w:p>
    <w:p w14:paraId="7C0CFB68" w14:textId="77777777" w:rsidR="00D029A6" w:rsidRPr="006F2871" w:rsidRDefault="00327366" w:rsidP="006F2871">
      <w:pPr>
        <w:pStyle w:val="ListeParagraf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6F28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ÇALIŞANLARIN (ESKİ ÇALIŞANLAR/ALT YÜKLENİCİ ÇALIŞANLARI) KİŞİSEL VE ÖZEL NİTELİKTE KİŞİSEL VERİSİ</w:t>
      </w:r>
    </w:p>
    <w:p w14:paraId="1915B7CD" w14:textId="77777777" w:rsidR="00D029A6" w:rsidRPr="006F2871" w:rsidRDefault="006F2871" w:rsidP="006F2871">
      <w:pPr>
        <w:pStyle w:val="ListeParagraf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ÖĞRENCİ/</w:t>
      </w:r>
      <w:r w:rsidR="00327366" w:rsidRPr="006F28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STAJYER/KURSİYERLERİN KİŞİSEL VE ÖZEL NİTELİKTE KİŞİSEL VERİSİ</w:t>
      </w:r>
    </w:p>
    <w:p w14:paraId="7138E00D" w14:textId="77777777" w:rsidR="00D029A6" w:rsidRPr="006F2871" w:rsidRDefault="00327366" w:rsidP="006F2871">
      <w:pPr>
        <w:pStyle w:val="ListeParagraf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6F28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ZİYARETÇİ-REFAKATÇİ KİŞİSEL VERİLERİ</w:t>
      </w:r>
    </w:p>
    <w:p w14:paraId="2DF855D9" w14:textId="31417701" w:rsidR="00953C03" w:rsidRPr="00A31D80" w:rsidRDefault="00511C5E" w:rsidP="005E6718">
      <w:pPr>
        <w:pStyle w:val="ListeParagraf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TEDARİKÇİLER/ TEDARİKÇİ</w:t>
      </w:r>
      <w:r w:rsidRPr="00A31D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 </w:t>
      </w:r>
      <w:r w:rsidR="00327366" w:rsidRPr="00A31D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ÇALIŞANLARININ KİŞİSEL VERİLERİ</w:t>
      </w:r>
    </w:p>
    <w:p w14:paraId="2B023AE1" w14:textId="77777777" w:rsidR="00953C03" w:rsidRPr="004B2CFD" w:rsidRDefault="00953C03" w:rsidP="005E671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</w:pPr>
    </w:p>
    <w:p w14:paraId="26C44EED" w14:textId="77777777" w:rsidR="00511C5E" w:rsidRDefault="00511C5E" w:rsidP="00452F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lightGray"/>
          <w:lang w:eastAsia="tr-TR"/>
        </w:rPr>
      </w:pPr>
    </w:p>
    <w:p w14:paraId="0F998370" w14:textId="377F3941" w:rsidR="00452FEB" w:rsidRDefault="00452FEB" w:rsidP="00452F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  <w:r w:rsidRPr="00452F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lightGray"/>
          <w:lang w:eastAsia="tr-TR"/>
        </w:rPr>
        <w:t>İLGİLİ KİŞİ KİMDİR?</w:t>
      </w:r>
    </w:p>
    <w:p w14:paraId="0F540DEC" w14:textId="77777777" w:rsidR="00452FEB" w:rsidRDefault="00452FEB" w:rsidP="00452F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</w:p>
    <w:p w14:paraId="26A6CCFC" w14:textId="3B876FB8" w:rsidR="00D029A6" w:rsidRDefault="00327366" w:rsidP="00452F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  <w:r w:rsidRPr="00452F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Kişisel verisi işlenen gerçek kişi</w:t>
      </w:r>
      <w:r w:rsidR="00452F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dir.</w:t>
      </w:r>
    </w:p>
    <w:p w14:paraId="55D5B7E4" w14:textId="77777777" w:rsidR="00511C5E" w:rsidRPr="00452FEB" w:rsidRDefault="00511C5E" w:rsidP="00452FE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</w:pPr>
    </w:p>
    <w:p w14:paraId="2B223BA6" w14:textId="77777777" w:rsidR="00511C5E" w:rsidRDefault="00511C5E" w:rsidP="0038319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</w:p>
    <w:p w14:paraId="2335AEA3" w14:textId="4EDCC578" w:rsidR="00107482" w:rsidRDefault="00743075" w:rsidP="0074307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  <w:r w:rsidRPr="0032015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lightGray"/>
          <w:lang w:eastAsia="tr-TR"/>
        </w:rPr>
        <w:t>İLGİLİ KİŞİNİN</w:t>
      </w:r>
      <w:r w:rsidR="009424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lightGray"/>
          <w:lang w:eastAsia="tr-TR"/>
        </w:rPr>
        <w:t xml:space="preserve"> </w:t>
      </w:r>
      <w:r w:rsidRPr="0032015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lightGray"/>
          <w:lang w:eastAsia="tr-TR"/>
        </w:rPr>
        <w:t>BİLGİLENDİRİLMESİ (AYDINLATMA YÜKÜMLÜLÜĞÜ</w:t>
      </w:r>
      <w:r w:rsidR="007C2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lightGray"/>
          <w:lang w:eastAsia="tr-TR"/>
        </w:rPr>
        <w:t xml:space="preserve"> </w:t>
      </w:r>
      <w:r w:rsidRPr="0032015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lightGray"/>
          <w:lang w:eastAsia="tr-TR"/>
        </w:rPr>
        <w:t>NEDİR?</w:t>
      </w:r>
    </w:p>
    <w:p w14:paraId="5D795A36" w14:textId="77777777" w:rsidR="00743075" w:rsidRDefault="00743075" w:rsidP="0074307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</w:p>
    <w:p w14:paraId="1386AFE6" w14:textId="77777777" w:rsidR="00320152" w:rsidRDefault="00327366" w:rsidP="00320152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  <w:r w:rsidRPr="0032015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Kişisel verilerin elde edilmesi sırasında veri sorumlusu veya yetkilendirdiği kişi, ilgili kişileri belirli konularda bilgilendirmekle yükümlüdür</w:t>
      </w:r>
      <w:r w:rsidR="0032015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(m.10)</w:t>
      </w:r>
      <w:r w:rsidRPr="0032015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.</w:t>
      </w:r>
    </w:p>
    <w:p w14:paraId="3116BBB5" w14:textId="77777777" w:rsidR="00D029A6" w:rsidRPr="00320152" w:rsidRDefault="00320152" w:rsidP="00320152">
      <w:pPr>
        <w:ind w:left="1418"/>
        <w:rPr>
          <w:rFonts w:ascii="Times New Roman" w:hAnsi="Times New Roman" w:cs="Times New Roman"/>
          <w:b/>
          <w:bCs/>
          <w:sz w:val="24"/>
        </w:rPr>
      </w:pPr>
      <w:r w:rsidRPr="00320152">
        <w:rPr>
          <w:rFonts w:ascii="Times New Roman" w:hAnsi="Times New Roman" w:cs="Times New Roman"/>
          <w:b/>
          <w:bCs/>
          <w:sz w:val="24"/>
          <w:highlight w:val="lightGray"/>
        </w:rPr>
        <w:t>İÇERİK:</w:t>
      </w:r>
    </w:p>
    <w:p w14:paraId="502BEE96" w14:textId="77777777" w:rsidR="00D029A6" w:rsidRPr="00320152" w:rsidRDefault="00320152" w:rsidP="00320152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</w:rPr>
      </w:pPr>
      <w:r w:rsidRPr="00320152">
        <w:rPr>
          <w:rFonts w:ascii="Times New Roman" w:hAnsi="Times New Roman" w:cs="Times New Roman"/>
          <w:b/>
          <w:bCs/>
          <w:sz w:val="24"/>
        </w:rPr>
        <w:t>VERİ SORUMLUSUNUN VE VARSA TEMSİLCİSİNİN KİMLİĞİ</w:t>
      </w:r>
    </w:p>
    <w:p w14:paraId="406CD68B" w14:textId="77777777" w:rsidR="00D029A6" w:rsidRPr="00320152" w:rsidRDefault="00320152" w:rsidP="00320152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</w:rPr>
      </w:pPr>
      <w:r w:rsidRPr="00320152">
        <w:rPr>
          <w:rFonts w:ascii="Times New Roman" w:hAnsi="Times New Roman" w:cs="Times New Roman"/>
          <w:b/>
          <w:bCs/>
          <w:sz w:val="24"/>
        </w:rPr>
        <w:t>KİŞİSEL VERİLERİN HANGİ AMAÇLA İŞLENECEĞİ</w:t>
      </w:r>
    </w:p>
    <w:p w14:paraId="2A6F7B79" w14:textId="77777777" w:rsidR="00D029A6" w:rsidRPr="00320152" w:rsidRDefault="00320152" w:rsidP="00320152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</w:rPr>
      </w:pPr>
      <w:r w:rsidRPr="00320152">
        <w:rPr>
          <w:rFonts w:ascii="Times New Roman" w:hAnsi="Times New Roman" w:cs="Times New Roman"/>
          <w:b/>
          <w:bCs/>
          <w:sz w:val="24"/>
        </w:rPr>
        <w:t>İŞLENEN KİŞİSEL VERİLERİN KİMLERE VE HANGİ AMAÇLA AKTARILABİLECEĞİ</w:t>
      </w:r>
    </w:p>
    <w:p w14:paraId="11E096CB" w14:textId="77777777" w:rsidR="00743075" w:rsidRDefault="00320152" w:rsidP="00320152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</w:rPr>
      </w:pPr>
      <w:r w:rsidRPr="00320152">
        <w:rPr>
          <w:rFonts w:ascii="Times New Roman" w:hAnsi="Times New Roman" w:cs="Times New Roman"/>
          <w:b/>
          <w:bCs/>
          <w:sz w:val="24"/>
        </w:rPr>
        <w:t>KİŞİSEL VERİ TOPLAMANIN YÖNTEMİ VE HUKUKİ SEBEBİ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</w:p>
    <w:p w14:paraId="46476200" w14:textId="77777777" w:rsidR="00511C5E" w:rsidRDefault="00511C5E" w:rsidP="00320152">
      <w:pPr>
        <w:rPr>
          <w:rFonts w:ascii="Times New Roman" w:hAnsi="Times New Roman" w:cs="Times New Roman"/>
          <w:b/>
          <w:bCs/>
          <w:sz w:val="24"/>
          <w:highlight w:val="lightGray"/>
        </w:rPr>
      </w:pPr>
    </w:p>
    <w:p w14:paraId="133CF378" w14:textId="487186A6" w:rsidR="00D029A6" w:rsidRPr="00320152" w:rsidRDefault="00452FEB" w:rsidP="00320152">
      <w:pPr>
        <w:rPr>
          <w:rFonts w:ascii="Times New Roman" w:hAnsi="Times New Roman" w:cs="Times New Roman"/>
          <w:b/>
          <w:bCs/>
          <w:sz w:val="24"/>
        </w:rPr>
      </w:pPr>
      <w:r w:rsidRPr="0038319A">
        <w:rPr>
          <w:rFonts w:ascii="Times New Roman" w:hAnsi="Times New Roman" w:cs="Times New Roman"/>
          <w:b/>
          <w:bCs/>
          <w:sz w:val="24"/>
          <w:highlight w:val="lightGray"/>
        </w:rPr>
        <w:t xml:space="preserve">ÖZEL NİTELİKLİ KİŞİSEL VERİLERİN İŞLENMESİ SÜREÇLERİNDE YER ALAN </w:t>
      </w:r>
      <w:r w:rsidRPr="0038319A">
        <w:rPr>
          <w:rFonts w:ascii="Times New Roman" w:hAnsi="Times New Roman" w:cs="Times New Roman"/>
          <w:b/>
          <w:bCs/>
          <w:sz w:val="24"/>
          <w:highlight w:val="lightGray"/>
          <w:u w:val="single"/>
        </w:rPr>
        <w:t xml:space="preserve">ÇALIŞANLARA YÖNELİK TEDBİRLER </w:t>
      </w:r>
      <w:r w:rsidR="00511C5E">
        <w:rPr>
          <w:rFonts w:ascii="Times New Roman" w:hAnsi="Times New Roman" w:cs="Times New Roman"/>
          <w:b/>
          <w:bCs/>
          <w:sz w:val="24"/>
          <w:highlight w:val="lightGray"/>
          <w:u w:val="single"/>
        </w:rPr>
        <w:t>ÖZETLE</w:t>
      </w:r>
      <w:r w:rsidRPr="0038319A">
        <w:rPr>
          <w:rFonts w:ascii="Times New Roman" w:hAnsi="Times New Roman" w:cs="Times New Roman"/>
          <w:b/>
          <w:bCs/>
          <w:sz w:val="24"/>
          <w:highlight w:val="lightGray"/>
          <w:u w:val="single"/>
        </w:rPr>
        <w:t>?</w:t>
      </w:r>
    </w:p>
    <w:p w14:paraId="2454EFA1" w14:textId="77777777" w:rsidR="00D029A6" w:rsidRDefault="00320152" w:rsidP="00320152">
      <w:pPr>
        <w:pStyle w:val="ListeParagraf"/>
        <w:numPr>
          <w:ilvl w:val="0"/>
          <w:numId w:val="11"/>
        </w:numPr>
        <w:rPr>
          <w:rFonts w:ascii="Times New Roman" w:hAnsi="Times New Roman" w:cs="Times New Roman"/>
          <w:b/>
          <w:bCs/>
          <w:sz w:val="24"/>
        </w:rPr>
      </w:pPr>
      <w:r w:rsidRPr="00320152">
        <w:rPr>
          <w:rFonts w:ascii="Times New Roman" w:hAnsi="Times New Roman" w:cs="Times New Roman"/>
          <w:b/>
          <w:bCs/>
          <w:sz w:val="24"/>
        </w:rPr>
        <w:t>KANUN VE BUNA BAĞLI YÖNETMELİKLERLE ÖZEL NİTELİKLİ KİŞİSEL VERİ GÜVENLİĞİ KONULARINDA DÜZENLİ OLARAK EĞİTİM VERİLMELİDİR.</w:t>
      </w:r>
    </w:p>
    <w:p w14:paraId="6979AD55" w14:textId="77777777" w:rsidR="00320152" w:rsidRPr="00320152" w:rsidRDefault="00320152" w:rsidP="00320152">
      <w:pPr>
        <w:pStyle w:val="ListeParagraf"/>
        <w:ind w:left="2421"/>
        <w:rPr>
          <w:rFonts w:ascii="Times New Roman" w:hAnsi="Times New Roman" w:cs="Times New Roman"/>
          <w:b/>
          <w:bCs/>
          <w:sz w:val="24"/>
        </w:rPr>
      </w:pPr>
    </w:p>
    <w:p w14:paraId="7BFB7868" w14:textId="77777777" w:rsidR="00D029A6" w:rsidRDefault="00320152" w:rsidP="00320152">
      <w:pPr>
        <w:pStyle w:val="ListeParagraf"/>
        <w:numPr>
          <w:ilvl w:val="0"/>
          <w:numId w:val="11"/>
        </w:numPr>
        <w:rPr>
          <w:rFonts w:ascii="Times New Roman" w:hAnsi="Times New Roman" w:cs="Times New Roman"/>
          <w:b/>
          <w:bCs/>
          <w:sz w:val="24"/>
        </w:rPr>
      </w:pPr>
      <w:r w:rsidRPr="00320152">
        <w:rPr>
          <w:rFonts w:ascii="Times New Roman" w:hAnsi="Times New Roman" w:cs="Times New Roman"/>
          <w:b/>
          <w:bCs/>
          <w:sz w:val="24"/>
        </w:rPr>
        <w:t>GİZLİLİK SÖZLEŞMELERİ YAPILMALIDIR.</w:t>
      </w:r>
    </w:p>
    <w:p w14:paraId="79472883" w14:textId="77777777" w:rsidR="00320152" w:rsidRPr="00320152" w:rsidRDefault="00320152" w:rsidP="00320152">
      <w:pPr>
        <w:pStyle w:val="ListeParagraf"/>
        <w:rPr>
          <w:rFonts w:ascii="Times New Roman" w:hAnsi="Times New Roman" w:cs="Times New Roman"/>
          <w:b/>
          <w:bCs/>
          <w:sz w:val="24"/>
        </w:rPr>
      </w:pPr>
    </w:p>
    <w:p w14:paraId="39EA17CF" w14:textId="4A7E46E2" w:rsidR="00D029A6" w:rsidRDefault="00320152" w:rsidP="00320152">
      <w:pPr>
        <w:pStyle w:val="ListeParagraf"/>
        <w:numPr>
          <w:ilvl w:val="0"/>
          <w:numId w:val="11"/>
        </w:numPr>
        <w:rPr>
          <w:rFonts w:ascii="Times New Roman" w:hAnsi="Times New Roman" w:cs="Times New Roman"/>
          <w:b/>
          <w:bCs/>
          <w:sz w:val="24"/>
        </w:rPr>
      </w:pPr>
      <w:r w:rsidRPr="00320152">
        <w:rPr>
          <w:rFonts w:ascii="Times New Roman" w:hAnsi="Times New Roman" w:cs="Times New Roman"/>
          <w:b/>
          <w:bCs/>
          <w:sz w:val="24"/>
        </w:rPr>
        <w:t>VERİLERİN ERİŞİM YETKİSİNE SAHİP KULLANICILARIN, YETKİ KAPSAMLARI VE SÜRE</w:t>
      </w:r>
      <w:r>
        <w:rPr>
          <w:rFonts w:ascii="Times New Roman" w:hAnsi="Times New Roman" w:cs="Times New Roman"/>
          <w:b/>
          <w:bCs/>
          <w:sz w:val="24"/>
        </w:rPr>
        <w:t>LERİ NET OLARAK TANIMLANMALIDIR.</w:t>
      </w:r>
    </w:p>
    <w:p w14:paraId="5AE44332" w14:textId="77777777" w:rsidR="00511C5E" w:rsidRPr="00511C5E" w:rsidRDefault="00511C5E" w:rsidP="00511C5E">
      <w:pPr>
        <w:pStyle w:val="ListeParagraf"/>
        <w:rPr>
          <w:rFonts w:ascii="Times New Roman" w:hAnsi="Times New Roman" w:cs="Times New Roman"/>
          <w:b/>
          <w:bCs/>
          <w:sz w:val="24"/>
        </w:rPr>
      </w:pPr>
    </w:p>
    <w:p w14:paraId="64A04187" w14:textId="77777777" w:rsidR="00D029A6" w:rsidRDefault="00320152" w:rsidP="00320152">
      <w:pPr>
        <w:pStyle w:val="ListeParagraf"/>
        <w:numPr>
          <w:ilvl w:val="0"/>
          <w:numId w:val="11"/>
        </w:numPr>
        <w:rPr>
          <w:rFonts w:ascii="Times New Roman" w:hAnsi="Times New Roman" w:cs="Times New Roman"/>
          <w:b/>
          <w:bCs/>
          <w:sz w:val="24"/>
        </w:rPr>
      </w:pPr>
      <w:r w:rsidRPr="00320152">
        <w:rPr>
          <w:rFonts w:ascii="Times New Roman" w:hAnsi="Times New Roman" w:cs="Times New Roman"/>
          <w:b/>
          <w:bCs/>
          <w:sz w:val="24"/>
        </w:rPr>
        <w:t>PERİYODİK OLARAK YETKİ KONTROLLERİ GERÇEKLEŞTİRİLMELİDİR.</w:t>
      </w:r>
    </w:p>
    <w:p w14:paraId="72FED65F" w14:textId="77777777" w:rsidR="00320152" w:rsidRPr="00320152" w:rsidRDefault="00320152" w:rsidP="00320152">
      <w:pPr>
        <w:pStyle w:val="ListeParagraf"/>
        <w:ind w:left="2421"/>
        <w:rPr>
          <w:rFonts w:ascii="Times New Roman" w:hAnsi="Times New Roman" w:cs="Times New Roman"/>
          <w:b/>
          <w:bCs/>
          <w:sz w:val="24"/>
        </w:rPr>
      </w:pPr>
    </w:p>
    <w:p w14:paraId="3572DDCB" w14:textId="77777777" w:rsidR="00320152" w:rsidRDefault="00320152" w:rsidP="00320152">
      <w:pPr>
        <w:pStyle w:val="ListeParagraf"/>
        <w:numPr>
          <w:ilvl w:val="0"/>
          <w:numId w:val="11"/>
        </w:numPr>
        <w:rPr>
          <w:rFonts w:ascii="Times New Roman" w:hAnsi="Times New Roman" w:cs="Times New Roman"/>
          <w:b/>
          <w:bCs/>
          <w:sz w:val="24"/>
        </w:rPr>
      </w:pPr>
      <w:r w:rsidRPr="00320152">
        <w:rPr>
          <w:rFonts w:ascii="Times New Roman" w:hAnsi="Times New Roman" w:cs="Times New Roman"/>
          <w:b/>
          <w:bCs/>
          <w:sz w:val="24"/>
        </w:rPr>
        <w:t xml:space="preserve">GÖREV DEĞİŞİKLİĞİ OLAN YA DA İŞTEN AYRILAN ÇALIŞANLARIN BU ALANDAKİ YETKİLERİ DERHAL KALDIRILMALIDIR. </w:t>
      </w:r>
    </w:p>
    <w:p w14:paraId="12B38226" w14:textId="77777777" w:rsidR="00320152" w:rsidRPr="00320152" w:rsidRDefault="00320152" w:rsidP="00320152">
      <w:pPr>
        <w:pStyle w:val="ListeParagraf"/>
        <w:rPr>
          <w:rFonts w:ascii="Times New Roman" w:hAnsi="Times New Roman" w:cs="Times New Roman"/>
          <w:b/>
          <w:bCs/>
          <w:sz w:val="24"/>
        </w:rPr>
      </w:pPr>
    </w:p>
    <w:p w14:paraId="0B94B7A3" w14:textId="0A71CAD0" w:rsidR="001A14B2" w:rsidRDefault="00320152" w:rsidP="00320152">
      <w:pPr>
        <w:rPr>
          <w:rFonts w:ascii="Times New Roman" w:hAnsi="Times New Roman" w:cs="Times New Roman"/>
          <w:b/>
          <w:bCs/>
          <w:sz w:val="24"/>
        </w:rPr>
      </w:pPr>
      <w:r w:rsidRPr="00452FEB">
        <w:rPr>
          <w:rFonts w:ascii="Times New Roman" w:hAnsi="Times New Roman" w:cs="Times New Roman"/>
          <w:b/>
          <w:bCs/>
          <w:sz w:val="24"/>
          <w:highlight w:val="lightGray"/>
        </w:rPr>
        <w:t>İLGİLİ KİŞİNİN  HAKLARI NELERDİR?</w:t>
      </w:r>
    </w:p>
    <w:p w14:paraId="635594CC" w14:textId="77777777" w:rsidR="00320152" w:rsidRDefault="00320152" w:rsidP="00320152">
      <w:pPr>
        <w:rPr>
          <w:rFonts w:ascii="Times New Roman" w:hAnsi="Times New Roman" w:cs="Times New Roman"/>
          <w:b/>
          <w:bCs/>
          <w:sz w:val="24"/>
        </w:rPr>
      </w:pPr>
      <w:r w:rsidRPr="00320152">
        <w:rPr>
          <w:rFonts w:ascii="Times New Roman" w:hAnsi="Times New Roman" w:cs="Times New Roman"/>
          <w:b/>
          <w:bCs/>
          <w:sz w:val="24"/>
        </w:rPr>
        <w:t>(KVKK m</w:t>
      </w:r>
      <w:r>
        <w:rPr>
          <w:rFonts w:ascii="Times New Roman" w:hAnsi="Times New Roman" w:cs="Times New Roman"/>
          <w:b/>
          <w:bCs/>
          <w:sz w:val="24"/>
        </w:rPr>
        <w:t>.</w:t>
      </w:r>
      <w:r w:rsidRPr="00320152">
        <w:rPr>
          <w:rFonts w:ascii="Times New Roman" w:hAnsi="Times New Roman" w:cs="Times New Roman"/>
          <w:b/>
          <w:bCs/>
          <w:sz w:val="24"/>
        </w:rPr>
        <w:t xml:space="preserve"> 11)</w:t>
      </w:r>
    </w:p>
    <w:p w14:paraId="653A32DE" w14:textId="77777777" w:rsidR="00D029A6" w:rsidRPr="00320152" w:rsidRDefault="00320152" w:rsidP="00320152">
      <w:pPr>
        <w:pStyle w:val="ListeParagraf"/>
        <w:numPr>
          <w:ilvl w:val="0"/>
          <w:numId w:val="13"/>
        </w:numPr>
        <w:rPr>
          <w:rFonts w:ascii="Times New Roman" w:hAnsi="Times New Roman" w:cs="Times New Roman"/>
          <w:b/>
          <w:bCs/>
          <w:sz w:val="24"/>
        </w:rPr>
      </w:pPr>
      <w:r w:rsidRPr="00320152">
        <w:rPr>
          <w:rFonts w:ascii="Times New Roman" w:hAnsi="Times New Roman" w:cs="Times New Roman"/>
          <w:b/>
          <w:bCs/>
          <w:sz w:val="24"/>
        </w:rPr>
        <w:t>KİŞİSEL VERİSİNİN İŞLENİP İŞLENMEDİĞİNİ ÖĞRENME</w:t>
      </w:r>
    </w:p>
    <w:p w14:paraId="04BE69E9" w14:textId="77777777" w:rsidR="00D029A6" w:rsidRPr="00320152" w:rsidRDefault="00320152" w:rsidP="00320152">
      <w:pPr>
        <w:pStyle w:val="ListeParagraf"/>
        <w:numPr>
          <w:ilvl w:val="0"/>
          <w:numId w:val="13"/>
        </w:numPr>
        <w:rPr>
          <w:rFonts w:ascii="Times New Roman" w:hAnsi="Times New Roman" w:cs="Times New Roman"/>
          <w:b/>
          <w:bCs/>
          <w:sz w:val="24"/>
        </w:rPr>
      </w:pPr>
      <w:r w:rsidRPr="00320152">
        <w:rPr>
          <w:rFonts w:ascii="Times New Roman" w:hAnsi="Times New Roman" w:cs="Times New Roman"/>
          <w:b/>
          <w:bCs/>
          <w:sz w:val="24"/>
        </w:rPr>
        <w:t>KİŞİSEL VERİLERİ İŞLENMİŞSE BUNA İLİŞKİN BİLGİ TALEP ETME</w:t>
      </w:r>
    </w:p>
    <w:p w14:paraId="17F1BB68" w14:textId="77777777" w:rsidR="00D029A6" w:rsidRPr="00320152" w:rsidRDefault="00320152" w:rsidP="00320152">
      <w:pPr>
        <w:pStyle w:val="ListeParagraf"/>
        <w:numPr>
          <w:ilvl w:val="0"/>
          <w:numId w:val="13"/>
        </w:numPr>
        <w:rPr>
          <w:rFonts w:ascii="Times New Roman" w:hAnsi="Times New Roman" w:cs="Times New Roman"/>
          <w:b/>
          <w:bCs/>
          <w:sz w:val="24"/>
        </w:rPr>
      </w:pPr>
      <w:r w:rsidRPr="00320152">
        <w:rPr>
          <w:rFonts w:ascii="Times New Roman" w:hAnsi="Times New Roman" w:cs="Times New Roman"/>
          <w:b/>
          <w:bCs/>
          <w:sz w:val="24"/>
        </w:rPr>
        <w:t>KİŞİSEL VERİLERİNİN İŞLENME AMACINI VE BUNLARIN AMACINA UYGUN KULLANILIP KULLANILMADIĞINI ÖĞRENME</w:t>
      </w:r>
    </w:p>
    <w:p w14:paraId="2FAF3B41" w14:textId="77777777" w:rsidR="00D029A6" w:rsidRPr="00320152" w:rsidRDefault="00320152" w:rsidP="00320152">
      <w:pPr>
        <w:pStyle w:val="ListeParagraf"/>
        <w:numPr>
          <w:ilvl w:val="0"/>
          <w:numId w:val="13"/>
        </w:numPr>
        <w:rPr>
          <w:rFonts w:ascii="Times New Roman" w:hAnsi="Times New Roman" w:cs="Times New Roman"/>
          <w:b/>
          <w:bCs/>
          <w:sz w:val="24"/>
        </w:rPr>
      </w:pPr>
      <w:r w:rsidRPr="00320152">
        <w:rPr>
          <w:rFonts w:ascii="Times New Roman" w:hAnsi="Times New Roman" w:cs="Times New Roman"/>
          <w:b/>
          <w:bCs/>
          <w:sz w:val="24"/>
        </w:rPr>
        <w:lastRenderedPageBreak/>
        <w:t>YURT İÇİNE VEYA YURT DIŞINDA KİŞİSEL VERİLERİNİN AKTARILDIĞI KİŞİLERİ BİLME</w:t>
      </w:r>
    </w:p>
    <w:p w14:paraId="70810879" w14:textId="77777777" w:rsidR="00D029A6" w:rsidRPr="00320152" w:rsidRDefault="00320152" w:rsidP="00320152">
      <w:pPr>
        <w:pStyle w:val="ListeParagraf"/>
        <w:numPr>
          <w:ilvl w:val="0"/>
          <w:numId w:val="13"/>
        </w:numPr>
        <w:rPr>
          <w:rFonts w:ascii="Times New Roman" w:hAnsi="Times New Roman" w:cs="Times New Roman"/>
          <w:b/>
          <w:bCs/>
          <w:sz w:val="24"/>
        </w:rPr>
      </w:pPr>
      <w:r w:rsidRPr="00320152">
        <w:rPr>
          <w:rFonts w:ascii="Times New Roman" w:hAnsi="Times New Roman" w:cs="Times New Roman"/>
          <w:b/>
          <w:bCs/>
          <w:sz w:val="24"/>
        </w:rPr>
        <w:t>KİŞİSEL VERİLERİ EKSİK VEYA YANLIŞ İŞLENMİŞ OLMASI HALİNDE BUNLARIN DÜZELTİLMESİNİ İSTEME</w:t>
      </w:r>
    </w:p>
    <w:p w14:paraId="212EFE53" w14:textId="77777777" w:rsidR="00D029A6" w:rsidRPr="00320152" w:rsidRDefault="00320152" w:rsidP="00320152">
      <w:pPr>
        <w:pStyle w:val="ListeParagraf"/>
        <w:numPr>
          <w:ilvl w:val="0"/>
          <w:numId w:val="13"/>
        </w:numPr>
        <w:rPr>
          <w:rFonts w:ascii="Times New Roman" w:hAnsi="Times New Roman" w:cs="Times New Roman"/>
          <w:b/>
          <w:bCs/>
          <w:sz w:val="24"/>
        </w:rPr>
      </w:pPr>
      <w:r w:rsidRPr="00320152">
        <w:rPr>
          <w:rFonts w:ascii="Times New Roman" w:hAnsi="Times New Roman" w:cs="Times New Roman"/>
          <w:b/>
          <w:bCs/>
          <w:sz w:val="24"/>
        </w:rPr>
        <w:t>İŞLENEBİLME ŞARTLARI ORTADAN KALKAN KİŞİSEL VERİLERİN KİŞİSEL VERİLERİNİN SİLİNMESİNİ VEYA YOK EDİLMESİNİ İSTEME</w:t>
      </w:r>
    </w:p>
    <w:p w14:paraId="22DF6D14" w14:textId="77777777" w:rsidR="00D029A6" w:rsidRPr="00320152" w:rsidRDefault="00320152" w:rsidP="00320152">
      <w:pPr>
        <w:pStyle w:val="ListeParagraf"/>
        <w:numPr>
          <w:ilvl w:val="0"/>
          <w:numId w:val="13"/>
        </w:numPr>
        <w:rPr>
          <w:rFonts w:ascii="Times New Roman" w:hAnsi="Times New Roman" w:cs="Times New Roman"/>
          <w:b/>
          <w:bCs/>
          <w:sz w:val="24"/>
        </w:rPr>
      </w:pPr>
      <w:r w:rsidRPr="00320152">
        <w:rPr>
          <w:rFonts w:ascii="Times New Roman" w:hAnsi="Times New Roman" w:cs="Times New Roman"/>
          <w:b/>
          <w:bCs/>
          <w:sz w:val="24"/>
        </w:rPr>
        <w:t xml:space="preserve">YAPILMASINI İSTEDİĞİ İŞLEMLERİN KİŞİSEL VERİLERİNİN AKTARILDIĞI ÜÇÜNCÜ KİŞİLERE BİLDİRİLMESİNİ İSTEME </w:t>
      </w:r>
    </w:p>
    <w:p w14:paraId="70685135" w14:textId="77777777" w:rsidR="00D029A6" w:rsidRPr="00320152" w:rsidRDefault="00320152" w:rsidP="00320152">
      <w:pPr>
        <w:pStyle w:val="ListeParagraf"/>
        <w:numPr>
          <w:ilvl w:val="0"/>
          <w:numId w:val="13"/>
        </w:numPr>
        <w:rPr>
          <w:rFonts w:ascii="Times New Roman" w:hAnsi="Times New Roman" w:cs="Times New Roman"/>
          <w:b/>
          <w:bCs/>
          <w:sz w:val="24"/>
        </w:rPr>
      </w:pPr>
      <w:r w:rsidRPr="00320152">
        <w:rPr>
          <w:rFonts w:ascii="Times New Roman" w:hAnsi="Times New Roman" w:cs="Times New Roman"/>
          <w:b/>
          <w:bCs/>
          <w:sz w:val="24"/>
        </w:rPr>
        <w:t>KİŞİSEL VERİLERİNİN BİLGİSAYAR SİSTEMLERİ İLE ANALİZ YAPILARAK ALEYHİNE ÇIKARILABİLECEK SONUÇLARA İTİRAZ ETME</w:t>
      </w:r>
    </w:p>
    <w:p w14:paraId="6D006041" w14:textId="77777777" w:rsidR="00320152" w:rsidRDefault="00320152" w:rsidP="00320152">
      <w:pPr>
        <w:pStyle w:val="ListeParagraf"/>
        <w:numPr>
          <w:ilvl w:val="0"/>
          <w:numId w:val="13"/>
        </w:numPr>
        <w:rPr>
          <w:rFonts w:ascii="Times New Roman" w:hAnsi="Times New Roman" w:cs="Times New Roman"/>
          <w:b/>
          <w:bCs/>
          <w:sz w:val="24"/>
        </w:rPr>
      </w:pPr>
      <w:r w:rsidRPr="00320152">
        <w:rPr>
          <w:rFonts w:ascii="Times New Roman" w:hAnsi="Times New Roman" w:cs="Times New Roman"/>
          <w:b/>
          <w:bCs/>
          <w:sz w:val="24"/>
        </w:rPr>
        <w:t>KİŞİSEL VERİLERİNİN KANUNA AYKIRI OLARAK İŞLENMESİ SEBEBİYLE UĞRAMIŞ OLDUĞU ZARARLARIN TAZMİN EDİLMESİNİ TALEP ETME</w:t>
      </w:r>
    </w:p>
    <w:p w14:paraId="42797D26" w14:textId="77777777" w:rsidR="0038319A" w:rsidRDefault="0038319A" w:rsidP="0038319A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54DA4A83" w14:textId="77777777" w:rsidR="00FC3297" w:rsidRDefault="00FC3297" w:rsidP="00274D2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lang w:eastAsia="tr-TR"/>
        </w:rPr>
      </w:pPr>
    </w:p>
    <w:p w14:paraId="55696A2A" w14:textId="77777777" w:rsidR="00337F85" w:rsidRPr="001A14B2" w:rsidRDefault="008F5CB7" w:rsidP="004E08BF">
      <w:pPr>
        <w:rPr>
          <w:rFonts w:ascii="Times New Roman" w:hAnsi="Times New Roman" w:cs="Times New Roman"/>
          <w:b/>
          <w:color w:val="000000" w:themeColor="text1"/>
          <w:sz w:val="40"/>
        </w:rPr>
      </w:pPr>
      <w:r w:rsidRPr="001A14B2">
        <w:rPr>
          <w:rFonts w:ascii="Times New Roman" w:hAnsi="Times New Roman" w:cs="Times New Roman"/>
          <w:b/>
          <w:color w:val="000000" w:themeColor="text1"/>
          <w:sz w:val="32"/>
          <w:szCs w:val="18"/>
          <w:highlight w:val="lightGray"/>
          <w:shd w:val="clear" w:color="auto" w:fill="F5F5F5"/>
        </w:rPr>
        <w:t xml:space="preserve">2021 YILI İÇİN KURUL TARAFINDAN UYGULANABİLECEK </w:t>
      </w:r>
      <w:r w:rsidR="004B2CFD" w:rsidRPr="001A14B2">
        <w:rPr>
          <w:rFonts w:ascii="Times New Roman" w:hAnsi="Times New Roman" w:cs="Times New Roman"/>
          <w:b/>
          <w:color w:val="000000" w:themeColor="text1"/>
          <w:sz w:val="32"/>
          <w:szCs w:val="18"/>
          <w:highlight w:val="lightGray"/>
          <w:shd w:val="clear" w:color="auto" w:fill="F5F5F5"/>
        </w:rPr>
        <w:t xml:space="preserve">İDARİ PARA </w:t>
      </w:r>
      <w:r w:rsidRPr="001A14B2">
        <w:rPr>
          <w:rFonts w:ascii="Times New Roman" w:hAnsi="Times New Roman" w:cs="Times New Roman"/>
          <w:b/>
          <w:color w:val="000000" w:themeColor="text1"/>
          <w:sz w:val="32"/>
          <w:szCs w:val="18"/>
          <w:highlight w:val="lightGray"/>
          <w:shd w:val="clear" w:color="auto" w:fill="F5F5F5"/>
        </w:rPr>
        <w:t>CEZA MİKTARLARI HAKKINDAKİ TABLO</w:t>
      </w:r>
    </w:p>
    <w:tbl>
      <w:tblPr>
        <w:tblW w:w="48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571"/>
        <w:gridCol w:w="3632"/>
      </w:tblGrid>
      <w:tr w:rsidR="00337F85" w:rsidRPr="001F3884" w14:paraId="2C914138" w14:textId="77777777" w:rsidTr="00B047F6">
        <w:trPr>
          <w:trHeight w:val="559"/>
        </w:trPr>
        <w:tc>
          <w:tcPr>
            <w:tcW w:w="0" w:type="auto"/>
            <w:shd w:val="clear" w:color="auto" w:fill="F2F2F2"/>
            <w:hideMark/>
          </w:tcPr>
          <w:p w14:paraId="481AC0A6" w14:textId="77777777" w:rsidR="00337F85" w:rsidRPr="001F3884" w:rsidRDefault="00337F85" w:rsidP="005A389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9"/>
                <w:lang w:eastAsia="tr-TR"/>
              </w:rPr>
            </w:pPr>
            <w:r w:rsidRPr="001F38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lang w:eastAsia="tr-TR"/>
              </w:rPr>
              <w:t>VERBİS'E KAYIT VE BİLDİRİM</w:t>
            </w:r>
            <w:r w:rsidRPr="001F38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9"/>
                <w:lang w:eastAsia="tr-TR"/>
              </w:rPr>
              <w:br/>
            </w:r>
            <w:r w:rsidRPr="001F38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lang w:eastAsia="tr-TR"/>
              </w:rPr>
              <w:t>YÜKÜMLÜLÜĞÜNE AYKIRILIK HÂLİNDE 2021</w:t>
            </w:r>
          </w:p>
        </w:tc>
        <w:tc>
          <w:tcPr>
            <w:tcW w:w="1973" w:type="pct"/>
            <w:shd w:val="clear" w:color="auto" w:fill="F2F2F2"/>
            <w:hideMark/>
          </w:tcPr>
          <w:p w14:paraId="455D6FA7" w14:textId="77777777" w:rsidR="00337F85" w:rsidRPr="001F3884" w:rsidRDefault="00337F85" w:rsidP="005A389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9"/>
                <w:lang w:eastAsia="tr-TR"/>
              </w:rPr>
            </w:pPr>
            <w:r w:rsidRPr="001F388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19"/>
                <w:lang w:eastAsia="tr-TR"/>
              </w:rPr>
              <w:t>39.337-TL - 1.966.862 -TL</w:t>
            </w:r>
          </w:p>
        </w:tc>
      </w:tr>
      <w:tr w:rsidR="00337F85" w:rsidRPr="001F3884" w14:paraId="0CF42240" w14:textId="77777777" w:rsidTr="00B04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B7FDC3B" w14:textId="77777777" w:rsidR="00337F85" w:rsidRPr="001F3884" w:rsidRDefault="00337F85" w:rsidP="005A389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lang w:eastAsia="tr-TR"/>
              </w:rPr>
            </w:pPr>
            <w:r w:rsidRPr="001F38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lang w:eastAsia="tr-TR"/>
              </w:rPr>
              <w:t>KURUL TARAFINDAN VERİLEN KARARLARA</w:t>
            </w:r>
            <w:r w:rsidRPr="001F38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9"/>
                <w:lang w:eastAsia="tr-TR"/>
              </w:rPr>
              <w:br/>
            </w:r>
            <w:r w:rsidRPr="001F38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lang w:eastAsia="tr-TR"/>
              </w:rPr>
              <w:t>AYKIRILIK HÂLİNDE 2021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330A9EF" w14:textId="77777777" w:rsidR="00337F85" w:rsidRPr="001F3884" w:rsidRDefault="00337F85" w:rsidP="005A389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lang w:eastAsia="tr-TR"/>
              </w:rPr>
            </w:pPr>
            <w:r w:rsidRPr="001F388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19"/>
                <w:lang w:eastAsia="tr-TR"/>
              </w:rPr>
              <w:t>49.172- TL - 1.966.862-TL</w:t>
            </w:r>
          </w:p>
        </w:tc>
      </w:tr>
      <w:tr w:rsidR="008F5CB7" w:rsidRPr="001F3884" w14:paraId="0711F03D" w14:textId="77777777" w:rsidTr="00B04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973" w:type="pct"/>
          <w:trHeight w:val="12"/>
        </w:trPr>
        <w:tc>
          <w:tcPr>
            <w:tcW w:w="0" w:type="auto"/>
            <w:shd w:val="clear" w:color="auto" w:fill="FFFFFF"/>
            <w:hideMark/>
          </w:tcPr>
          <w:p w14:paraId="0CD29E5C" w14:textId="77777777" w:rsidR="008F5CB7" w:rsidRPr="001F3884" w:rsidRDefault="008F5CB7" w:rsidP="005E671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212529"/>
                <w:sz w:val="24"/>
                <w:szCs w:val="19"/>
                <w:lang w:eastAsia="tr-TR"/>
              </w:rPr>
            </w:pPr>
          </w:p>
        </w:tc>
      </w:tr>
      <w:tr w:rsidR="004B2CFD" w:rsidRPr="001F3884" w14:paraId="096C1E30" w14:textId="77777777" w:rsidTr="00B04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3A0C35" w14:textId="77777777" w:rsidR="004B2CFD" w:rsidRPr="001F3884" w:rsidRDefault="004B2CFD" w:rsidP="005E671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lang w:eastAsia="tr-TR"/>
              </w:rPr>
            </w:pPr>
            <w:r w:rsidRPr="001F388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lang w:eastAsia="tr-TR"/>
              </w:rPr>
              <w:t>AYDINLATMA YÜKÜMLÜLÜĞÜNE</w:t>
            </w:r>
            <w:r w:rsidRPr="001F3884">
              <w:rPr>
                <w:rFonts w:ascii="Times New Roman" w:eastAsia="Times New Roman" w:hAnsi="Times New Roman" w:cs="Times New Roman"/>
                <w:color w:val="212529"/>
                <w:sz w:val="24"/>
                <w:szCs w:val="19"/>
                <w:lang w:eastAsia="tr-TR"/>
              </w:rPr>
              <w:br/>
            </w:r>
            <w:r w:rsidRPr="001F388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lang w:eastAsia="tr-TR"/>
              </w:rPr>
              <w:t>AYKIRILIK HÂLİNDE 2021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F32200" w14:textId="77777777" w:rsidR="004B2CFD" w:rsidRPr="001F3884" w:rsidRDefault="004B2CFD" w:rsidP="005A389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19"/>
                <w:lang w:eastAsia="tr-TR"/>
              </w:rPr>
            </w:pPr>
            <w:r w:rsidRPr="001F388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19"/>
                <w:lang w:eastAsia="tr-TR"/>
              </w:rPr>
              <w:t>9.834 -TL - 196.686-TL</w:t>
            </w:r>
          </w:p>
        </w:tc>
      </w:tr>
      <w:tr w:rsidR="004B2CFD" w:rsidRPr="001F3884" w14:paraId="22D8AC34" w14:textId="77777777" w:rsidTr="00B04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CED628" w14:textId="77777777" w:rsidR="004B2CFD" w:rsidRPr="001F3884" w:rsidRDefault="004B2CFD" w:rsidP="004B2CF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19"/>
                <w:lang w:eastAsia="tr-TR"/>
              </w:rPr>
            </w:pP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FA7149" w14:textId="77777777" w:rsidR="004B2CFD" w:rsidRPr="001F3884" w:rsidRDefault="004B2CFD" w:rsidP="004B2CF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19"/>
                <w:lang w:eastAsia="tr-TR"/>
              </w:rPr>
            </w:pPr>
          </w:p>
        </w:tc>
      </w:tr>
      <w:tr w:rsidR="004B2CFD" w:rsidRPr="001F3884" w14:paraId="538217DD" w14:textId="77777777" w:rsidTr="00B04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D530096" w14:textId="77777777" w:rsidR="004B2CFD" w:rsidRPr="001F3884" w:rsidRDefault="004B2CFD" w:rsidP="005E671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lang w:eastAsia="tr-TR"/>
              </w:rPr>
            </w:pPr>
            <w:r w:rsidRPr="001F388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lang w:eastAsia="tr-TR"/>
              </w:rPr>
              <w:t>VERİ GÜVENLİĞİNE İLİŞKİN</w:t>
            </w:r>
            <w:r w:rsidRPr="001F3884">
              <w:rPr>
                <w:rFonts w:ascii="Times New Roman" w:eastAsia="Times New Roman" w:hAnsi="Times New Roman" w:cs="Times New Roman"/>
                <w:color w:val="212529"/>
                <w:sz w:val="24"/>
                <w:szCs w:val="19"/>
                <w:lang w:eastAsia="tr-TR"/>
              </w:rPr>
              <w:br/>
            </w:r>
            <w:r w:rsidRPr="001F388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lang w:eastAsia="tr-TR"/>
              </w:rPr>
              <w:t>AYKIRILIK HÂLİNDE 2021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44A5A97" w14:textId="77777777" w:rsidR="004B2CFD" w:rsidRPr="001F3884" w:rsidRDefault="004B2CFD" w:rsidP="004B2CF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lang w:eastAsia="tr-TR"/>
              </w:rPr>
            </w:pPr>
            <w:r w:rsidRPr="001F388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19"/>
                <w:lang w:eastAsia="tr-TR"/>
              </w:rPr>
              <w:t>29.503- TL - 1.966.862-TL</w:t>
            </w:r>
          </w:p>
        </w:tc>
      </w:tr>
      <w:tr w:rsidR="004B2CFD" w:rsidRPr="001F3884" w14:paraId="447A12B5" w14:textId="77777777" w:rsidTr="00B04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0DA5E4A" w14:textId="77777777" w:rsidR="004B2CFD" w:rsidRPr="001F3884" w:rsidRDefault="004B2CFD" w:rsidP="005E671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lang w:eastAsia="tr-TR"/>
              </w:rPr>
            </w:pP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4601108" w14:textId="77777777" w:rsidR="004B2CFD" w:rsidRPr="001F3884" w:rsidRDefault="004B2CFD" w:rsidP="005E671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lang w:eastAsia="tr-TR"/>
              </w:rPr>
            </w:pPr>
          </w:p>
        </w:tc>
      </w:tr>
    </w:tbl>
    <w:p w14:paraId="1A2C8971" w14:textId="77777777" w:rsidR="00B30C98" w:rsidRPr="001F3884" w:rsidRDefault="00B30C98" w:rsidP="00274D2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Cs w:val="24"/>
          <w:lang w:eastAsia="tr-TR"/>
        </w:rPr>
      </w:pPr>
    </w:p>
    <w:p w14:paraId="39A165CE" w14:textId="77777777" w:rsidR="00E92E16" w:rsidRPr="001F3884" w:rsidRDefault="00452FEB" w:rsidP="00E906D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1F3884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  <w:lang w:eastAsia="tr-TR"/>
        </w:rPr>
        <w:t>SUÇ</w:t>
      </w:r>
      <w:r w:rsidR="00B30C98" w:rsidRPr="001F3884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  <w:lang w:eastAsia="tr-TR"/>
        </w:rPr>
        <w:t xml:space="preserve"> VE CEZALAR NELERDİR?</w:t>
      </w:r>
    </w:p>
    <w:p w14:paraId="7FCB5AB0" w14:textId="77777777" w:rsidR="00B30C98" w:rsidRPr="001F3884" w:rsidRDefault="00B30C98" w:rsidP="00B30C98">
      <w:pPr>
        <w:spacing w:after="0" w:line="240" w:lineRule="auto"/>
        <w:ind w:firstLine="708"/>
        <w:rPr>
          <w:rFonts w:ascii="Times New Roman" w:eastAsia="Times New Roman" w:hAnsi="Times New Roman" w:cs="Times New Roman"/>
          <w:szCs w:val="24"/>
          <w:lang w:eastAsia="tr-TR"/>
        </w:rPr>
      </w:pPr>
    </w:p>
    <w:p w14:paraId="3762FD63" w14:textId="77777777" w:rsidR="00B30C98" w:rsidRPr="001F3884" w:rsidRDefault="00B30C98" w:rsidP="00B30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tr-TR"/>
        </w:rPr>
      </w:pPr>
      <w:r w:rsidRPr="001F3884">
        <w:rPr>
          <w:rFonts w:ascii="Times New Roman" w:eastAsia="Times New Roman" w:hAnsi="Times New Roman" w:cs="Times New Roman"/>
          <w:b/>
          <w:bCs/>
          <w:sz w:val="28"/>
          <w:szCs w:val="24"/>
          <w:lang w:eastAsia="tr-TR"/>
        </w:rPr>
        <w:t>SUÇ</w:t>
      </w:r>
      <w:r w:rsidRPr="001F3884">
        <w:rPr>
          <w:rFonts w:ascii="Times New Roman" w:eastAsia="Times New Roman" w:hAnsi="Times New Roman" w:cs="Times New Roman"/>
          <w:b/>
          <w:bCs/>
          <w:sz w:val="28"/>
          <w:szCs w:val="24"/>
          <w:lang w:eastAsia="tr-TR"/>
        </w:rPr>
        <w:tab/>
      </w:r>
      <w:r w:rsidRPr="001F3884">
        <w:rPr>
          <w:rFonts w:ascii="Times New Roman" w:eastAsia="Times New Roman" w:hAnsi="Times New Roman" w:cs="Times New Roman"/>
          <w:b/>
          <w:bCs/>
          <w:sz w:val="28"/>
          <w:szCs w:val="24"/>
          <w:lang w:eastAsia="tr-TR"/>
        </w:rPr>
        <w:tab/>
      </w:r>
      <w:r w:rsidRPr="001F3884">
        <w:rPr>
          <w:rFonts w:ascii="Times New Roman" w:eastAsia="Times New Roman" w:hAnsi="Times New Roman" w:cs="Times New Roman"/>
          <w:b/>
          <w:bCs/>
          <w:sz w:val="28"/>
          <w:szCs w:val="24"/>
          <w:lang w:eastAsia="tr-TR"/>
        </w:rPr>
        <w:tab/>
      </w:r>
      <w:r w:rsidRPr="001F3884">
        <w:rPr>
          <w:rFonts w:ascii="Times New Roman" w:eastAsia="Times New Roman" w:hAnsi="Times New Roman" w:cs="Times New Roman"/>
          <w:b/>
          <w:bCs/>
          <w:sz w:val="28"/>
          <w:szCs w:val="24"/>
          <w:lang w:eastAsia="tr-TR"/>
        </w:rPr>
        <w:tab/>
      </w:r>
      <w:r w:rsidRPr="001F3884">
        <w:rPr>
          <w:rFonts w:ascii="Times New Roman" w:eastAsia="Times New Roman" w:hAnsi="Times New Roman" w:cs="Times New Roman"/>
          <w:b/>
          <w:bCs/>
          <w:sz w:val="28"/>
          <w:szCs w:val="24"/>
          <w:lang w:eastAsia="tr-TR"/>
        </w:rPr>
        <w:tab/>
      </w:r>
      <w:r w:rsidRPr="001F3884">
        <w:rPr>
          <w:rFonts w:ascii="Times New Roman" w:eastAsia="Times New Roman" w:hAnsi="Times New Roman" w:cs="Times New Roman"/>
          <w:b/>
          <w:bCs/>
          <w:sz w:val="28"/>
          <w:szCs w:val="24"/>
          <w:lang w:eastAsia="tr-TR"/>
        </w:rPr>
        <w:tab/>
      </w:r>
      <w:r w:rsidRPr="001F3884">
        <w:rPr>
          <w:rFonts w:ascii="Times New Roman" w:eastAsia="Times New Roman" w:hAnsi="Times New Roman" w:cs="Times New Roman"/>
          <w:b/>
          <w:bCs/>
          <w:sz w:val="28"/>
          <w:szCs w:val="24"/>
          <w:lang w:eastAsia="tr-TR"/>
        </w:rPr>
        <w:tab/>
      </w:r>
      <w:r w:rsidRPr="001F3884">
        <w:rPr>
          <w:rFonts w:ascii="Times New Roman" w:eastAsia="Times New Roman" w:hAnsi="Times New Roman" w:cs="Times New Roman"/>
          <w:b/>
          <w:bCs/>
          <w:sz w:val="28"/>
          <w:szCs w:val="24"/>
          <w:lang w:eastAsia="tr-TR"/>
        </w:rPr>
        <w:tab/>
        <w:t xml:space="preserve">                             CEZA</w:t>
      </w:r>
    </w:p>
    <w:p w14:paraId="6B9F84B9" w14:textId="77777777" w:rsidR="00B30C98" w:rsidRPr="001F3884" w:rsidRDefault="00B30C98" w:rsidP="00B30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</w:pPr>
      <w:r w:rsidRPr="001F388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KİŞİSEL VERİLERİ KAYDETMEK (TCK 135/1)</w:t>
      </w:r>
      <w:r w:rsidRPr="001F388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 xml:space="preserve">                     </w:t>
      </w:r>
      <w:r w:rsidR="001F388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 xml:space="preserve"> </w:t>
      </w:r>
      <w:r w:rsidRPr="001F388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1</w:t>
      </w:r>
      <w:r w:rsidR="001F388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 xml:space="preserve"> YIL</w:t>
      </w:r>
      <w:r w:rsidRPr="001F388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-3 YIL</w:t>
      </w:r>
    </w:p>
    <w:p w14:paraId="61B38B2A" w14:textId="77777777" w:rsidR="005A4F57" w:rsidRPr="001F3884" w:rsidRDefault="00B30C98" w:rsidP="00B30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r w:rsidRPr="001F3884">
        <w:rPr>
          <w:rFonts w:ascii="Times New Roman" w:hAnsi="Times New Roman" w:cs="Times New Roman"/>
          <w:b/>
          <w:bCs/>
          <w:sz w:val="24"/>
        </w:rPr>
        <w:t xml:space="preserve">NİTELİKLİ KİŞİSEL VERİLERİ </w:t>
      </w:r>
    </w:p>
    <w:p w14:paraId="3FEEC212" w14:textId="77777777" w:rsidR="00B30C98" w:rsidRPr="001F3884" w:rsidRDefault="00B30C98" w:rsidP="00B30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tr-TR"/>
        </w:rPr>
      </w:pPr>
      <w:r w:rsidRPr="001F3884">
        <w:rPr>
          <w:rFonts w:ascii="Times New Roman" w:hAnsi="Times New Roman" w:cs="Times New Roman"/>
          <w:b/>
          <w:bCs/>
          <w:sz w:val="24"/>
        </w:rPr>
        <w:t xml:space="preserve">KAYDETMEK (TCK 135/2)      </w:t>
      </w:r>
      <w:r w:rsidR="005A4F57" w:rsidRPr="001F3884">
        <w:rPr>
          <w:rFonts w:ascii="Times New Roman" w:hAnsi="Times New Roman" w:cs="Times New Roman"/>
          <w:b/>
          <w:bCs/>
          <w:sz w:val="24"/>
        </w:rPr>
        <w:t xml:space="preserve">                 </w:t>
      </w:r>
      <w:r w:rsidRPr="001F3884">
        <w:rPr>
          <w:rFonts w:ascii="Times New Roman" w:hAnsi="Times New Roman" w:cs="Times New Roman"/>
          <w:b/>
          <w:bCs/>
          <w:sz w:val="24"/>
        </w:rPr>
        <w:tab/>
        <w:t xml:space="preserve">       </w:t>
      </w:r>
      <w:r w:rsidR="001F3884">
        <w:rPr>
          <w:rFonts w:ascii="Times New Roman" w:hAnsi="Times New Roman" w:cs="Times New Roman"/>
          <w:b/>
          <w:bCs/>
          <w:sz w:val="24"/>
        </w:rPr>
        <w:t xml:space="preserve">          </w:t>
      </w:r>
      <w:r w:rsidRPr="001F3884">
        <w:rPr>
          <w:rFonts w:ascii="Times New Roman" w:hAnsi="Times New Roman" w:cs="Times New Roman"/>
          <w:b/>
          <w:bCs/>
          <w:sz w:val="24"/>
        </w:rPr>
        <w:t xml:space="preserve">  </w:t>
      </w:r>
      <w:r w:rsidR="00E906D7" w:rsidRPr="001F3884">
        <w:rPr>
          <w:rFonts w:ascii="Times New Roman" w:hAnsi="Times New Roman" w:cs="Times New Roman"/>
          <w:b/>
          <w:bCs/>
          <w:sz w:val="24"/>
        </w:rPr>
        <w:t xml:space="preserve">  </w:t>
      </w:r>
      <w:r w:rsidR="001F3884">
        <w:rPr>
          <w:rFonts w:ascii="Times New Roman" w:hAnsi="Times New Roman" w:cs="Times New Roman"/>
          <w:b/>
          <w:bCs/>
          <w:sz w:val="24"/>
        </w:rPr>
        <w:t xml:space="preserve"> </w:t>
      </w:r>
      <w:r w:rsidRPr="001F3884">
        <w:rPr>
          <w:rFonts w:ascii="Times New Roman" w:hAnsi="Times New Roman" w:cs="Times New Roman"/>
          <w:b/>
          <w:bCs/>
          <w:sz w:val="24"/>
        </w:rPr>
        <w:t xml:space="preserve"> </w:t>
      </w:r>
      <w:r w:rsidR="001F3884">
        <w:rPr>
          <w:rFonts w:ascii="Times New Roman" w:hAnsi="Times New Roman" w:cs="Times New Roman"/>
          <w:b/>
          <w:bCs/>
          <w:sz w:val="24"/>
        </w:rPr>
        <w:t xml:space="preserve">     </w:t>
      </w:r>
      <w:r w:rsidRPr="001F3884">
        <w:rPr>
          <w:rFonts w:ascii="Times New Roman" w:hAnsi="Times New Roman" w:cs="Times New Roman"/>
          <w:b/>
          <w:bCs/>
          <w:color w:val="FF0000"/>
          <w:sz w:val="24"/>
        </w:rPr>
        <w:t xml:space="preserve">1 YIL 6 AY-4 YIL 6  AY </w:t>
      </w:r>
    </w:p>
    <w:p w14:paraId="4597F106" w14:textId="77777777" w:rsidR="00B30C98" w:rsidRPr="001F3884" w:rsidRDefault="00B30C98" w:rsidP="00B30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r w:rsidRPr="001F3884">
        <w:rPr>
          <w:rFonts w:ascii="Times New Roman" w:hAnsi="Times New Roman" w:cs="Times New Roman"/>
          <w:b/>
          <w:bCs/>
          <w:sz w:val="24"/>
        </w:rPr>
        <w:t>KİŞİSEL VERİLERİ BAŞKASINA VERMEK, YAYMAK,</w:t>
      </w:r>
    </w:p>
    <w:p w14:paraId="71064DC4" w14:textId="77777777" w:rsidR="005A4F57" w:rsidRPr="001F3884" w:rsidRDefault="00B30C98" w:rsidP="00B30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r w:rsidRPr="001F3884">
        <w:rPr>
          <w:rFonts w:ascii="Times New Roman" w:hAnsi="Times New Roman" w:cs="Times New Roman"/>
          <w:b/>
          <w:bCs/>
          <w:sz w:val="24"/>
        </w:rPr>
        <w:t xml:space="preserve"> VEYA ELE GEÇİRMEK (TCK 136/1)</w:t>
      </w:r>
    </w:p>
    <w:p w14:paraId="19E24933" w14:textId="77777777" w:rsidR="00B30C98" w:rsidRPr="001F3884" w:rsidRDefault="00B30C98" w:rsidP="00B30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tr-TR"/>
        </w:rPr>
      </w:pPr>
      <w:r w:rsidRPr="001F3884">
        <w:rPr>
          <w:rFonts w:ascii="Times New Roman" w:hAnsi="Times New Roman" w:cs="Times New Roman"/>
          <w:b/>
          <w:bCs/>
          <w:sz w:val="24"/>
        </w:rPr>
        <w:t xml:space="preserve">                                                                   </w:t>
      </w:r>
      <w:r w:rsidR="005A4F57" w:rsidRPr="001F3884">
        <w:rPr>
          <w:rFonts w:ascii="Times New Roman" w:hAnsi="Times New Roman" w:cs="Times New Roman"/>
          <w:b/>
          <w:bCs/>
          <w:sz w:val="24"/>
        </w:rPr>
        <w:t xml:space="preserve">                                   </w:t>
      </w:r>
      <w:r w:rsidR="001F3884">
        <w:rPr>
          <w:rFonts w:ascii="Times New Roman" w:hAnsi="Times New Roman" w:cs="Times New Roman"/>
          <w:b/>
          <w:bCs/>
          <w:sz w:val="24"/>
        </w:rPr>
        <w:t xml:space="preserve">        </w:t>
      </w:r>
      <w:r w:rsidRPr="001F3884">
        <w:rPr>
          <w:rFonts w:ascii="Times New Roman" w:hAnsi="Times New Roman" w:cs="Times New Roman"/>
          <w:b/>
          <w:bCs/>
          <w:sz w:val="24"/>
        </w:rPr>
        <w:t xml:space="preserve"> </w:t>
      </w:r>
      <w:r w:rsidRPr="001F3884">
        <w:rPr>
          <w:rFonts w:ascii="Times New Roman" w:hAnsi="Times New Roman" w:cs="Times New Roman"/>
          <w:b/>
          <w:bCs/>
          <w:color w:val="FF0000"/>
          <w:sz w:val="24"/>
        </w:rPr>
        <w:t>2</w:t>
      </w:r>
      <w:r w:rsidR="001F3884">
        <w:rPr>
          <w:rFonts w:ascii="Times New Roman" w:hAnsi="Times New Roman" w:cs="Times New Roman"/>
          <w:b/>
          <w:bCs/>
          <w:color w:val="FF0000"/>
          <w:sz w:val="24"/>
        </w:rPr>
        <w:t xml:space="preserve"> YIL</w:t>
      </w:r>
      <w:r w:rsidRPr="001F3884">
        <w:rPr>
          <w:rFonts w:ascii="Times New Roman" w:hAnsi="Times New Roman" w:cs="Times New Roman"/>
          <w:b/>
          <w:bCs/>
          <w:color w:val="FF0000"/>
          <w:sz w:val="24"/>
        </w:rPr>
        <w:t>-4 YIL</w:t>
      </w:r>
      <w:r w:rsidRPr="001F3884">
        <w:rPr>
          <w:rFonts w:ascii="Times New Roman" w:hAnsi="Times New Roman" w:cs="Times New Roman"/>
          <w:b/>
          <w:bCs/>
          <w:sz w:val="24"/>
        </w:rPr>
        <w:t xml:space="preserve"> </w:t>
      </w:r>
    </w:p>
    <w:p w14:paraId="191ED9B5" w14:textId="77777777" w:rsidR="00E92E16" w:rsidRPr="001F3884" w:rsidRDefault="00B30C98" w:rsidP="00B30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</w:rPr>
      </w:pPr>
      <w:r w:rsidRPr="001F3884">
        <w:rPr>
          <w:rFonts w:ascii="Times New Roman" w:hAnsi="Times New Roman" w:cs="Times New Roman"/>
          <w:b/>
          <w:bCs/>
          <w:sz w:val="24"/>
        </w:rPr>
        <w:t xml:space="preserve">VERİLERİ YOK ETMEME (TCK 138/1)                                   </w:t>
      </w:r>
      <w:r w:rsidR="001F3884">
        <w:rPr>
          <w:rFonts w:ascii="Times New Roman" w:hAnsi="Times New Roman" w:cs="Times New Roman"/>
          <w:b/>
          <w:bCs/>
          <w:sz w:val="24"/>
        </w:rPr>
        <w:t xml:space="preserve"> </w:t>
      </w:r>
      <w:r w:rsidRPr="001F3884">
        <w:rPr>
          <w:rFonts w:ascii="Times New Roman" w:hAnsi="Times New Roman" w:cs="Times New Roman"/>
          <w:b/>
          <w:bCs/>
          <w:sz w:val="24"/>
        </w:rPr>
        <w:t xml:space="preserve">  </w:t>
      </w:r>
      <w:r w:rsidRPr="001F3884">
        <w:rPr>
          <w:rFonts w:ascii="Times New Roman" w:hAnsi="Times New Roman" w:cs="Times New Roman"/>
          <w:b/>
          <w:bCs/>
          <w:color w:val="FF0000"/>
          <w:sz w:val="24"/>
        </w:rPr>
        <w:t>1</w:t>
      </w:r>
      <w:r w:rsidR="001F3884">
        <w:rPr>
          <w:rFonts w:ascii="Times New Roman" w:hAnsi="Times New Roman" w:cs="Times New Roman"/>
          <w:b/>
          <w:bCs/>
          <w:color w:val="FF0000"/>
          <w:sz w:val="24"/>
        </w:rPr>
        <w:t xml:space="preserve"> YIL</w:t>
      </w:r>
      <w:r w:rsidRPr="001F3884">
        <w:rPr>
          <w:rFonts w:ascii="Times New Roman" w:hAnsi="Times New Roman" w:cs="Times New Roman"/>
          <w:b/>
          <w:bCs/>
          <w:color w:val="FF0000"/>
          <w:sz w:val="24"/>
        </w:rPr>
        <w:t>-2 YIL HAPİS</w:t>
      </w:r>
    </w:p>
    <w:p w14:paraId="4F92C6BA" w14:textId="77777777" w:rsidR="00B30C98" w:rsidRPr="001F3884" w:rsidRDefault="00B30C98" w:rsidP="00B30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r w:rsidRPr="001F3884">
        <w:rPr>
          <w:rFonts w:ascii="Times New Roman" w:hAnsi="Times New Roman" w:cs="Times New Roman"/>
          <w:b/>
          <w:bCs/>
          <w:sz w:val="24"/>
        </w:rPr>
        <w:t xml:space="preserve">CEZA MUHAKEMESİ KANUNU’NA GÖRE </w:t>
      </w:r>
    </w:p>
    <w:p w14:paraId="4CDE9C78" w14:textId="77777777" w:rsidR="00B30C98" w:rsidRPr="001F3884" w:rsidRDefault="00B30C98" w:rsidP="00B30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r w:rsidRPr="001F3884">
        <w:rPr>
          <w:rFonts w:ascii="Times New Roman" w:hAnsi="Times New Roman" w:cs="Times New Roman"/>
          <w:b/>
          <w:bCs/>
          <w:sz w:val="24"/>
        </w:rPr>
        <w:t xml:space="preserve">SİLİNMESİ GEREKENLER (TCK 138/2)                             </w:t>
      </w:r>
      <w:r w:rsidR="001F3884">
        <w:rPr>
          <w:rFonts w:ascii="Times New Roman" w:hAnsi="Times New Roman" w:cs="Times New Roman"/>
          <w:b/>
          <w:bCs/>
          <w:sz w:val="24"/>
        </w:rPr>
        <w:t xml:space="preserve">     </w:t>
      </w:r>
      <w:r w:rsidRPr="001F3884">
        <w:rPr>
          <w:rFonts w:ascii="Times New Roman" w:hAnsi="Times New Roman" w:cs="Times New Roman"/>
          <w:b/>
          <w:bCs/>
          <w:sz w:val="24"/>
        </w:rPr>
        <w:t xml:space="preserve">  </w:t>
      </w:r>
      <w:r w:rsidRPr="001F3884">
        <w:rPr>
          <w:rFonts w:ascii="Times New Roman" w:hAnsi="Times New Roman" w:cs="Times New Roman"/>
          <w:b/>
          <w:bCs/>
          <w:color w:val="FF0000"/>
          <w:sz w:val="24"/>
        </w:rPr>
        <w:t>1 YIL 6 AY-3 YIL</w:t>
      </w:r>
      <w:r w:rsidRPr="001F3884">
        <w:rPr>
          <w:rFonts w:ascii="Times New Roman" w:hAnsi="Times New Roman" w:cs="Times New Roman"/>
          <w:b/>
          <w:bCs/>
          <w:sz w:val="24"/>
        </w:rPr>
        <w:t xml:space="preserve"> </w:t>
      </w:r>
    </w:p>
    <w:p w14:paraId="3BA9B2D5" w14:textId="77777777" w:rsidR="00510F0F" w:rsidRDefault="00510F0F" w:rsidP="00A31D8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lightGray"/>
          <w:lang w:eastAsia="tr-TR"/>
        </w:rPr>
      </w:pPr>
    </w:p>
    <w:p w14:paraId="13258BB3" w14:textId="6DC50DA7" w:rsidR="00A31D80" w:rsidRPr="004B2CFD" w:rsidRDefault="00A31D80" w:rsidP="00A31D8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4E08B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lightGray"/>
          <w:lang w:eastAsia="tr-TR"/>
        </w:rPr>
        <w:lastRenderedPageBreak/>
        <w:t>VERİ MİNİMİZASYONU NEDİR?</w:t>
      </w:r>
    </w:p>
    <w:p w14:paraId="226D1F48" w14:textId="77777777" w:rsidR="00A31D80" w:rsidRPr="004B2CFD" w:rsidRDefault="00A31D80" w:rsidP="00A31D8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</w:pPr>
    </w:p>
    <w:p w14:paraId="4F55CB0C" w14:textId="5978DE1A" w:rsidR="00A31D80" w:rsidRDefault="00A31D80" w:rsidP="00452FEB">
      <w:pPr>
        <w:spacing w:after="0" w:line="240" w:lineRule="auto"/>
        <w:rPr>
          <w:rFonts w:ascii="Times New Roman" w:hAnsi="Times New Roman" w:cs="Times New Roman"/>
          <w:b/>
          <w:bCs/>
          <w:sz w:val="28"/>
          <w:highlight w:val="lightGray"/>
        </w:rPr>
      </w:pPr>
      <w:r w:rsidRPr="004B2CF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 xml:space="preserve">İşlenmesi zorunlu olan verileri tespit edip fazlasını işlememe faaliyetidir. </w:t>
      </w:r>
      <w:r w:rsidR="00511C5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Veri sorumlusunun</w:t>
      </w:r>
      <w:r w:rsidRPr="004B2CF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 xml:space="preserve"> işlediği veriler, veri </w:t>
      </w:r>
      <w:proofErr w:type="spellStart"/>
      <w:r w:rsidRPr="004B2CF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minimizasyonu</w:t>
      </w:r>
      <w:proofErr w:type="spellEnd"/>
      <w:r w:rsidRPr="004B2CF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 xml:space="preserve"> sürecinden geçirilmelidir. Kişisel veri içeren evrakların veri </w:t>
      </w:r>
      <w:proofErr w:type="spellStart"/>
      <w:r w:rsidRPr="004B2CF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minimizasyonu</w:t>
      </w:r>
      <w:proofErr w:type="spellEnd"/>
      <w:r w:rsidRPr="004B2CF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 xml:space="preserve"> sürecinden geçirilmeyip; gerektiğinden fazla veri alınması, </w:t>
      </w:r>
      <w:r w:rsidR="00511C5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idari para cezası</w:t>
      </w:r>
      <w:r w:rsidRPr="004B2CF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 xml:space="preserve"> almasına yol açabilecektir.</w:t>
      </w:r>
    </w:p>
    <w:p w14:paraId="295B668C" w14:textId="77777777" w:rsidR="00A31D80" w:rsidRDefault="00A31D80" w:rsidP="00452FEB">
      <w:pPr>
        <w:spacing w:after="0" w:line="240" w:lineRule="auto"/>
        <w:rPr>
          <w:rFonts w:ascii="Times New Roman" w:hAnsi="Times New Roman" w:cs="Times New Roman"/>
          <w:b/>
          <w:bCs/>
          <w:sz w:val="28"/>
          <w:highlight w:val="lightGray"/>
        </w:rPr>
      </w:pPr>
    </w:p>
    <w:p w14:paraId="094E1AF4" w14:textId="2306A7D8" w:rsidR="005917B3" w:rsidRDefault="005917B3" w:rsidP="00452FEB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  <w:r w:rsidRPr="005917B3">
        <w:rPr>
          <w:rFonts w:ascii="Times New Roman" w:hAnsi="Times New Roman" w:cs="Times New Roman"/>
          <w:b/>
          <w:bCs/>
          <w:sz w:val="28"/>
          <w:highlight w:val="lightGray"/>
        </w:rPr>
        <w:t xml:space="preserve">KANUN UYUM SÜRECİ </w:t>
      </w:r>
      <w:r w:rsidRPr="00511C5E">
        <w:rPr>
          <w:rFonts w:ascii="Times New Roman" w:hAnsi="Times New Roman" w:cs="Times New Roman"/>
          <w:b/>
          <w:bCs/>
          <w:sz w:val="28"/>
          <w:highlight w:val="lightGray"/>
        </w:rPr>
        <w:t xml:space="preserve">YÜKÜMLÜLÜKLERİ </w:t>
      </w:r>
      <w:r w:rsidR="00511C5E" w:rsidRPr="00511C5E">
        <w:rPr>
          <w:rFonts w:ascii="Times New Roman" w:hAnsi="Times New Roman" w:cs="Times New Roman"/>
          <w:b/>
          <w:bCs/>
          <w:sz w:val="28"/>
          <w:highlight w:val="lightGray"/>
        </w:rPr>
        <w:t>ÖZETLE;</w:t>
      </w:r>
    </w:p>
    <w:p w14:paraId="146CB140" w14:textId="77777777" w:rsidR="001F3884" w:rsidRDefault="001F3884" w:rsidP="00452FEB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</w:p>
    <w:p w14:paraId="56EDDD01" w14:textId="0B8ABB81" w:rsidR="001F3884" w:rsidRPr="001F3884" w:rsidRDefault="00511C5E" w:rsidP="001F3884">
      <w:pPr>
        <w:pStyle w:val="ListeParagraf"/>
        <w:numPr>
          <w:ilvl w:val="0"/>
          <w:numId w:val="26"/>
        </w:numPr>
        <w:spacing w:after="0" w:line="240" w:lineRule="auto"/>
        <w:ind w:left="1701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TÜM ÇALIŞANLARA EĞİTİM</w:t>
      </w:r>
      <w:r w:rsidR="00D15338">
        <w:rPr>
          <w:rFonts w:ascii="Times New Roman" w:hAnsi="Times New Roman" w:cs="Times New Roman"/>
          <w:b/>
          <w:bCs/>
          <w:sz w:val="24"/>
        </w:rPr>
        <w:t xml:space="preserve"> (EN AZ YILDA BİR TEKRARLANMALI)</w:t>
      </w:r>
    </w:p>
    <w:p w14:paraId="726430CC" w14:textId="64480B0B" w:rsidR="00511C5E" w:rsidRDefault="00511C5E" w:rsidP="00511C5E">
      <w:pPr>
        <w:pStyle w:val="ListeParagraf"/>
        <w:numPr>
          <w:ilvl w:val="0"/>
          <w:numId w:val="26"/>
        </w:numPr>
        <w:spacing w:after="0" w:line="240" w:lineRule="auto"/>
        <w:ind w:left="1701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KİŞİSEL VERİ İŞL</w:t>
      </w:r>
      <w:r w:rsidR="00D15338">
        <w:rPr>
          <w:rFonts w:ascii="Times New Roman" w:hAnsi="Times New Roman" w:cs="Times New Roman"/>
          <w:b/>
          <w:bCs/>
          <w:sz w:val="24"/>
        </w:rPr>
        <w:t>E</w:t>
      </w:r>
      <w:r>
        <w:rPr>
          <w:rFonts w:ascii="Times New Roman" w:hAnsi="Times New Roman" w:cs="Times New Roman"/>
          <w:b/>
          <w:bCs/>
          <w:sz w:val="24"/>
        </w:rPr>
        <w:t xml:space="preserve">ME </w:t>
      </w:r>
      <w:r w:rsidRPr="001F3884">
        <w:rPr>
          <w:rFonts w:ascii="Times New Roman" w:hAnsi="Times New Roman" w:cs="Times New Roman"/>
          <w:b/>
          <w:bCs/>
          <w:sz w:val="24"/>
        </w:rPr>
        <w:t>ENVANTERİN HAZIRLANMASI</w:t>
      </w:r>
    </w:p>
    <w:p w14:paraId="2A45499C" w14:textId="33EE0562" w:rsidR="00615398" w:rsidRPr="001F3884" w:rsidRDefault="00615398" w:rsidP="00511C5E">
      <w:pPr>
        <w:pStyle w:val="ListeParagraf"/>
        <w:numPr>
          <w:ilvl w:val="0"/>
          <w:numId w:val="26"/>
        </w:numPr>
        <w:spacing w:after="0" w:line="240" w:lineRule="auto"/>
        <w:ind w:left="1701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İŞ SÜREÇLERİNİN TEK TEK GÖZDEN GEÇİRİLEREK HUKUKA UYGUN İŞLEME FAALİYETİ İÇİN REORGANİZASYON YAPILMASI,</w:t>
      </w:r>
    </w:p>
    <w:p w14:paraId="7E446034" w14:textId="77777777" w:rsidR="001F3884" w:rsidRPr="001F3884" w:rsidRDefault="001F3884" w:rsidP="001F3884">
      <w:pPr>
        <w:pStyle w:val="ListeParagraf"/>
        <w:numPr>
          <w:ilvl w:val="0"/>
          <w:numId w:val="26"/>
        </w:numPr>
        <w:spacing w:after="0" w:line="240" w:lineRule="auto"/>
        <w:ind w:left="1701"/>
        <w:rPr>
          <w:rFonts w:ascii="Times New Roman" w:hAnsi="Times New Roman" w:cs="Times New Roman"/>
          <w:b/>
          <w:bCs/>
          <w:sz w:val="24"/>
        </w:rPr>
      </w:pPr>
      <w:r w:rsidRPr="001F3884">
        <w:rPr>
          <w:rFonts w:ascii="Times New Roman" w:hAnsi="Times New Roman" w:cs="Times New Roman"/>
          <w:b/>
          <w:bCs/>
          <w:sz w:val="24"/>
        </w:rPr>
        <w:t xml:space="preserve">VERBİS SİSTEMİNE KANUNA UYGUN ŞEKİLDE GİRİŞİN YAPILMASI </w:t>
      </w:r>
    </w:p>
    <w:p w14:paraId="611657BC" w14:textId="0C7596AB" w:rsidR="001F3884" w:rsidRDefault="001F3884" w:rsidP="0021069D">
      <w:pPr>
        <w:pStyle w:val="ListeParagraf"/>
        <w:numPr>
          <w:ilvl w:val="0"/>
          <w:numId w:val="26"/>
        </w:numPr>
        <w:spacing w:after="0" w:line="240" w:lineRule="auto"/>
        <w:ind w:left="1701"/>
        <w:rPr>
          <w:rFonts w:ascii="Times New Roman" w:hAnsi="Times New Roman" w:cs="Times New Roman"/>
          <w:b/>
          <w:bCs/>
          <w:sz w:val="24"/>
        </w:rPr>
      </w:pPr>
      <w:r w:rsidRPr="00615398">
        <w:rPr>
          <w:rFonts w:ascii="Times New Roman" w:hAnsi="Times New Roman" w:cs="Times New Roman"/>
          <w:b/>
          <w:bCs/>
          <w:sz w:val="24"/>
        </w:rPr>
        <w:t>KİŞİSEL VERİLERİN SAKLANMASI VE İMHA POLİTİKALARININ HAZIRLANMASI</w:t>
      </w:r>
    </w:p>
    <w:p w14:paraId="1621C982" w14:textId="22E450CD" w:rsidR="00615398" w:rsidRDefault="00615398" w:rsidP="0021069D">
      <w:pPr>
        <w:pStyle w:val="ListeParagraf"/>
        <w:numPr>
          <w:ilvl w:val="0"/>
          <w:numId w:val="26"/>
        </w:numPr>
        <w:spacing w:after="0" w:line="240" w:lineRule="auto"/>
        <w:ind w:left="1701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GÖREV TANIMLARININ GÖZDEN GEÇİRİLMESİ,</w:t>
      </w:r>
    </w:p>
    <w:p w14:paraId="2BFC86F7" w14:textId="69BE6957" w:rsidR="00615398" w:rsidRPr="00615398" w:rsidRDefault="00615398" w:rsidP="0021069D">
      <w:pPr>
        <w:pStyle w:val="ListeParagraf"/>
        <w:numPr>
          <w:ilvl w:val="0"/>
          <w:numId w:val="26"/>
        </w:numPr>
        <w:spacing w:after="0" w:line="240" w:lineRule="auto"/>
        <w:ind w:left="1701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İŞÇİ ÖZLÜK DOSYALARININ GÖZDEN GEÇİRİLMESİ,</w:t>
      </w:r>
    </w:p>
    <w:p w14:paraId="2A8D53DC" w14:textId="77777777" w:rsidR="006127BF" w:rsidRDefault="00615398" w:rsidP="001F3884">
      <w:pPr>
        <w:pStyle w:val="ListeParagraf"/>
        <w:numPr>
          <w:ilvl w:val="0"/>
          <w:numId w:val="26"/>
        </w:numPr>
        <w:spacing w:after="0" w:line="240" w:lineRule="auto"/>
        <w:ind w:left="1701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HER BİR FAALİYETE ÖZGÜ </w:t>
      </w:r>
      <w:r w:rsidR="001F3884" w:rsidRPr="001F3884">
        <w:rPr>
          <w:rFonts w:ascii="Times New Roman" w:hAnsi="Times New Roman" w:cs="Times New Roman"/>
          <w:b/>
          <w:bCs/>
          <w:sz w:val="24"/>
        </w:rPr>
        <w:t>AYDINLATMA METİNLERİ,</w:t>
      </w:r>
      <w:r w:rsidR="00511C5E">
        <w:rPr>
          <w:rFonts w:ascii="Times New Roman" w:hAnsi="Times New Roman" w:cs="Times New Roman"/>
          <w:b/>
          <w:bCs/>
          <w:sz w:val="24"/>
        </w:rPr>
        <w:t xml:space="preserve"> </w:t>
      </w:r>
      <w:r w:rsidR="001F3884" w:rsidRPr="001F3884">
        <w:rPr>
          <w:rFonts w:ascii="Times New Roman" w:hAnsi="Times New Roman" w:cs="Times New Roman"/>
          <w:b/>
          <w:bCs/>
          <w:sz w:val="24"/>
        </w:rPr>
        <w:t>AÇIK RIZA METİNLERİ</w:t>
      </w:r>
      <w:r w:rsidR="006127BF">
        <w:rPr>
          <w:rFonts w:ascii="Times New Roman" w:hAnsi="Times New Roman" w:cs="Times New Roman"/>
          <w:b/>
          <w:bCs/>
          <w:sz w:val="24"/>
        </w:rPr>
        <w:t xml:space="preserve"> HAZIRLANAMSI</w:t>
      </w:r>
    </w:p>
    <w:p w14:paraId="3130AE53" w14:textId="0AD6D7B9" w:rsidR="001F3884" w:rsidRDefault="001F3884" w:rsidP="001F3884">
      <w:pPr>
        <w:pStyle w:val="ListeParagraf"/>
        <w:numPr>
          <w:ilvl w:val="0"/>
          <w:numId w:val="26"/>
        </w:numPr>
        <w:spacing w:after="0" w:line="240" w:lineRule="auto"/>
        <w:ind w:left="1701"/>
        <w:rPr>
          <w:rFonts w:ascii="Times New Roman" w:hAnsi="Times New Roman" w:cs="Times New Roman"/>
          <w:b/>
          <w:bCs/>
          <w:sz w:val="24"/>
        </w:rPr>
      </w:pPr>
      <w:r w:rsidRPr="001F3884">
        <w:rPr>
          <w:rFonts w:ascii="Times New Roman" w:hAnsi="Times New Roman" w:cs="Times New Roman"/>
          <w:b/>
          <w:bCs/>
          <w:sz w:val="24"/>
        </w:rPr>
        <w:t xml:space="preserve">GEREKLİ SÖZLEŞMELER VE KANUN KAPSAMINDA İHTİYAÇ DUYULAN FORMLARIN HAZIRLANMASI, </w:t>
      </w:r>
    </w:p>
    <w:p w14:paraId="6F1E928B" w14:textId="3ADC9444" w:rsidR="006127BF" w:rsidRDefault="006127BF" w:rsidP="001F3884">
      <w:pPr>
        <w:pStyle w:val="ListeParagraf"/>
        <w:numPr>
          <w:ilvl w:val="0"/>
          <w:numId w:val="26"/>
        </w:numPr>
        <w:spacing w:after="0" w:line="240" w:lineRule="auto"/>
        <w:ind w:left="1701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HALİHAZIRDA İMZALANMIŞ SÖZLEŞMELERİN GÖZDEN GEÇİRİLMESİ,</w:t>
      </w:r>
    </w:p>
    <w:p w14:paraId="3B30C46D" w14:textId="581A1837" w:rsidR="00D15338" w:rsidRPr="001F3884" w:rsidRDefault="00D15338" w:rsidP="001F3884">
      <w:pPr>
        <w:pStyle w:val="ListeParagraf"/>
        <w:numPr>
          <w:ilvl w:val="0"/>
          <w:numId w:val="26"/>
        </w:numPr>
        <w:spacing w:after="0" w:line="240" w:lineRule="auto"/>
        <w:ind w:left="1701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KALİTE SÜREÇLERİNİN GÖZDEN GEÇİRİLMESİ, KALİTE SÜRECİ OLMAYAN İŞ YERLERİ İÇİN MECBURİ OLANLARIN YAZILMASININ SAĞLANMASI,</w:t>
      </w:r>
    </w:p>
    <w:p w14:paraId="66510237" w14:textId="45C95039" w:rsidR="00625A1B" w:rsidRPr="00792B0D" w:rsidRDefault="00625A1B" w:rsidP="00321E40">
      <w:pPr>
        <w:pStyle w:val="ListeParagraf"/>
        <w:numPr>
          <w:ilvl w:val="0"/>
          <w:numId w:val="26"/>
        </w:numPr>
        <w:shd w:val="clear" w:color="auto" w:fill="FFFFFF"/>
        <w:spacing w:after="0" w:line="240" w:lineRule="auto"/>
        <w:ind w:left="1701"/>
        <w:jc w:val="left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511C5E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 </w:t>
      </w:r>
      <w:r w:rsidR="00942401" w:rsidRPr="00511C5E">
        <w:rPr>
          <w:rFonts w:ascii="Times New Roman" w:hAnsi="Times New Roman" w:cs="Times New Roman"/>
          <w:b/>
          <w:bCs/>
          <w:sz w:val="24"/>
        </w:rPr>
        <w:t>WEB SİTESİNİN KVK</w:t>
      </w:r>
      <w:r w:rsidR="00D15338">
        <w:rPr>
          <w:rFonts w:ascii="Times New Roman" w:hAnsi="Times New Roman" w:cs="Times New Roman"/>
          <w:b/>
          <w:bCs/>
          <w:sz w:val="24"/>
        </w:rPr>
        <w:t>K YÖNÜNDEN DEĞERLENDİRİLMESİ</w:t>
      </w:r>
    </w:p>
    <w:p w14:paraId="5B5B11D9" w14:textId="3F6C4797" w:rsidR="00511C5E" w:rsidRPr="00792B0D" w:rsidRDefault="00792B0D" w:rsidP="006F1ED8">
      <w:pPr>
        <w:pStyle w:val="ListeParagraf"/>
        <w:numPr>
          <w:ilvl w:val="0"/>
          <w:numId w:val="26"/>
        </w:numPr>
        <w:shd w:val="clear" w:color="auto" w:fill="FFFFFF"/>
        <w:spacing w:after="0" w:line="240" w:lineRule="auto"/>
        <w:ind w:left="1701"/>
        <w:jc w:val="left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792B0D">
        <w:rPr>
          <w:rFonts w:ascii="Times New Roman" w:hAnsi="Times New Roman" w:cs="Times New Roman"/>
          <w:b/>
          <w:bCs/>
          <w:sz w:val="24"/>
        </w:rPr>
        <w:t xml:space="preserve">BİLGİ GÜVENLİĞİ AÇISINDAN SİSTEMİN YENİDEN GÖZDEN GEÇİRİLMESİ </w:t>
      </w:r>
      <w:r w:rsidR="00473655">
        <w:rPr>
          <w:rFonts w:ascii="Times New Roman" w:hAnsi="Times New Roman" w:cs="Times New Roman"/>
          <w:b/>
          <w:bCs/>
          <w:sz w:val="24"/>
        </w:rPr>
        <w:t xml:space="preserve">İÇİN </w:t>
      </w:r>
      <w:r w:rsidR="00473655" w:rsidRPr="00792B0D">
        <w:rPr>
          <w:rFonts w:ascii="Times New Roman" w:hAnsi="Times New Roman" w:cs="Times New Roman"/>
          <w:b/>
          <w:bCs/>
          <w:sz w:val="24"/>
        </w:rPr>
        <w:t>BİLİŞİM</w:t>
      </w:r>
      <w:r w:rsidRPr="00792B0D">
        <w:rPr>
          <w:rFonts w:ascii="Times New Roman" w:hAnsi="Times New Roman" w:cs="Times New Roman"/>
          <w:b/>
          <w:bCs/>
          <w:sz w:val="24"/>
        </w:rPr>
        <w:t xml:space="preserve"> DANIŞMANLIĞI</w:t>
      </w:r>
      <w:r>
        <w:rPr>
          <w:rFonts w:ascii="Times New Roman" w:hAnsi="Times New Roman" w:cs="Times New Roman"/>
          <w:b/>
          <w:bCs/>
          <w:sz w:val="24"/>
        </w:rPr>
        <w:t>NIN</w:t>
      </w:r>
      <w:r w:rsidRPr="00792B0D">
        <w:rPr>
          <w:rFonts w:ascii="Times New Roman" w:hAnsi="Times New Roman" w:cs="Times New Roman"/>
          <w:b/>
          <w:bCs/>
          <w:sz w:val="24"/>
        </w:rPr>
        <w:t xml:space="preserve"> DA </w:t>
      </w:r>
      <w:r>
        <w:rPr>
          <w:rFonts w:ascii="Times New Roman" w:hAnsi="Times New Roman" w:cs="Times New Roman"/>
          <w:b/>
          <w:bCs/>
          <w:sz w:val="24"/>
        </w:rPr>
        <w:t xml:space="preserve">HUKUK DANIŞMANLIĞINDAN AYRI </w:t>
      </w:r>
      <w:r w:rsidRPr="00792B0D">
        <w:rPr>
          <w:rFonts w:ascii="Times New Roman" w:hAnsi="Times New Roman" w:cs="Times New Roman"/>
          <w:b/>
          <w:bCs/>
          <w:sz w:val="24"/>
        </w:rPr>
        <w:t xml:space="preserve">ALINMASI </w:t>
      </w:r>
      <w:r>
        <w:rPr>
          <w:rFonts w:ascii="Times New Roman" w:hAnsi="Times New Roman" w:cs="Times New Roman"/>
          <w:b/>
          <w:bCs/>
          <w:sz w:val="24"/>
        </w:rPr>
        <w:t>ÖNERİLERİMİZ ARASINDADIR.</w:t>
      </w:r>
    </w:p>
    <w:p w14:paraId="5DDC3D8C" w14:textId="77777777" w:rsidR="00511C5E" w:rsidRPr="00511C5E" w:rsidRDefault="00511C5E" w:rsidP="00511C5E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</w:p>
    <w:p w14:paraId="54B1AA86" w14:textId="74703CEF" w:rsidR="005917B3" w:rsidRPr="005917B3" w:rsidRDefault="00511C5E" w:rsidP="006D1C94">
      <w:pPr>
        <w:spacing w:after="0" w:line="240" w:lineRule="auto"/>
        <w:ind w:left="4248" w:firstLine="708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Hazırlayan: Av.</w:t>
      </w:r>
      <w:r w:rsidR="006D1C94"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>Nesrin Özkaya</w:t>
      </w:r>
    </w:p>
    <w:sectPr w:rsidR="005917B3" w:rsidRPr="005917B3" w:rsidSect="00B30C98">
      <w:footerReference w:type="default" r:id="rId8"/>
      <w:pgSz w:w="11906" w:h="16838"/>
      <w:pgMar w:top="1134" w:right="1134" w:bottom="1418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D8020F" w14:textId="77777777" w:rsidR="00471689" w:rsidRDefault="00471689" w:rsidP="00EC6D3C">
      <w:pPr>
        <w:spacing w:after="0" w:line="240" w:lineRule="auto"/>
      </w:pPr>
      <w:r>
        <w:separator/>
      </w:r>
    </w:p>
  </w:endnote>
  <w:endnote w:type="continuationSeparator" w:id="0">
    <w:p w14:paraId="1B6603BC" w14:textId="77777777" w:rsidR="00471689" w:rsidRDefault="00471689" w:rsidP="00EC6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3">
    <w:panose1 w:val="050401020108070707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4329822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CC92B32" w14:textId="77777777" w:rsidR="005E6718" w:rsidRDefault="005E6718">
            <w:pPr>
              <w:pStyle w:val="AltBilgi"/>
              <w:jc w:val="center"/>
            </w:pPr>
            <w:r>
              <w:t xml:space="preserve">Sayfa </w:t>
            </w:r>
            <w:r w:rsidR="005E44B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5E44B6">
              <w:rPr>
                <w:b/>
                <w:bCs/>
                <w:sz w:val="24"/>
                <w:szCs w:val="24"/>
              </w:rPr>
              <w:fldChar w:fldCharType="separate"/>
            </w:r>
            <w:r w:rsidR="001A14B2">
              <w:rPr>
                <w:b/>
                <w:bCs/>
                <w:noProof/>
              </w:rPr>
              <w:t>1</w:t>
            </w:r>
            <w:r w:rsidR="005E44B6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 w:rsidR="005E44B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5E44B6">
              <w:rPr>
                <w:b/>
                <w:bCs/>
                <w:sz w:val="24"/>
                <w:szCs w:val="24"/>
              </w:rPr>
              <w:fldChar w:fldCharType="separate"/>
            </w:r>
            <w:r w:rsidR="001A14B2">
              <w:rPr>
                <w:b/>
                <w:bCs/>
                <w:noProof/>
              </w:rPr>
              <w:t>2</w:t>
            </w:r>
            <w:r w:rsidR="005E44B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8AE579" w14:textId="77777777" w:rsidR="005E6718" w:rsidRDefault="005E671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15BC09" w14:textId="77777777" w:rsidR="00471689" w:rsidRDefault="00471689" w:rsidP="00EC6D3C">
      <w:pPr>
        <w:spacing w:after="0" w:line="240" w:lineRule="auto"/>
      </w:pPr>
      <w:r>
        <w:separator/>
      </w:r>
    </w:p>
  </w:footnote>
  <w:footnote w:type="continuationSeparator" w:id="0">
    <w:p w14:paraId="087D344C" w14:textId="77777777" w:rsidR="00471689" w:rsidRDefault="00471689" w:rsidP="00EC6D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62B1D"/>
    <w:multiLevelType w:val="hybridMultilevel"/>
    <w:tmpl w:val="83AA987E"/>
    <w:lvl w:ilvl="0" w:tplc="977A8F4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244062E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4D28A3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8C8F80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82A309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A2EE0A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806E3A0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E8C0AA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292EBE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02BC0803"/>
    <w:multiLevelType w:val="hybridMultilevel"/>
    <w:tmpl w:val="F3F0E8B4"/>
    <w:lvl w:ilvl="0" w:tplc="DFB273F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7DC24C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520C07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B01A64C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C0EE015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E69C887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89A7B2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C5A8FC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F41C93B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4B1202"/>
    <w:multiLevelType w:val="hybridMultilevel"/>
    <w:tmpl w:val="FC3E9B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F0E3E"/>
    <w:multiLevelType w:val="hybridMultilevel"/>
    <w:tmpl w:val="078CC50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0562C9"/>
    <w:multiLevelType w:val="hybridMultilevel"/>
    <w:tmpl w:val="11AAFC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B28A2"/>
    <w:multiLevelType w:val="hybridMultilevel"/>
    <w:tmpl w:val="24F63DF8"/>
    <w:lvl w:ilvl="0" w:tplc="D366825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8D25DC8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6C27DB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1865CC2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2B8A42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5D4EBD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41EB7A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20A7C7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26247E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146F19C5"/>
    <w:multiLevelType w:val="hybridMultilevel"/>
    <w:tmpl w:val="B13CDCC0"/>
    <w:lvl w:ilvl="0" w:tplc="48042B2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DDEFA62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3DE5A4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23699B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3E4FBC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9FC5F0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4327F20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942B464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CEC81C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14D90A03"/>
    <w:multiLevelType w:val="hybridMultilevel"/>
    <w:tmpl w:val="98CA0BD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020A42"/>
    <w:multiLevelType w:val="hybridMultilevel"/>
    <w:tmpl w:val="7480C6C8"/>
    <w:lvl w:ilvl="0" w:tplc="041F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 w15:restartNumberingAfterBreak="0">
    <w:nsid w:val="267B7E9A"/>
    <w:multiLevelType w:val="hybridMultilevel"/>
    <w:tmpl w:val="4656AE3E"/>
    <w:lvl w:ilvl="0" w:tplc="147A10B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98872C2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F6E1286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3A6065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09C80A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A76D53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DD631D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C32C0F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280712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 w15:restartNumberingAfterBreak="0">
    <w:nsid w:val="2AB21A41"/>
    <w:multiLevelType w:val="hybridMultilevel"/>
    <w:tmpl w:val="D7848348"/>
    <w:lvl w:ilvl="0" w:tplc="D7C2E45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F067F2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E1CA6D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F2A943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7B0CC0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7AA695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F7AB068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138B68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6F8D49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 w15:restartNumberingAfterBreak="0">
    <w:nsid w:val="349A3722"/>
    <w:multiLevelType w:val="hybridMultilevel"/>
    <w:tmpl w:val="ACD4D7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9521D"/>
    <w:multiLevelType w:val="hybridMultilevel"/>
    <w:tmpl w:val="C8F8677C"/>
    <w:lvl w:ilvl="0" w:tplc="66B254F2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CA68E0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E62F3C6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4EACCF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7B8169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38EBE2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8C0161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3D697A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7E8357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 w15:restartNumberingAfterBreak="0">
    <w:nsid w:val="3A37066A"/>
    <w:multiLevelType w:val="hybridMultilevel"/>
    <w:tmpl w:val="5E58E9E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EC83AAE"/>
    <w:multiLevelType w:val="hybridMultilevel"/>
    <w:tmpl w:val="E4120920"/>
    <w:lvl w:ilvl="0" w:tplc="041F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408618AA"/>
    <w:multiLevelType w:val="hybridMultilevel"/>
    <w:tmpl w:val="B9F6996C"/>
    <w:lvl w:ilvl="0" w:tplc="542EC194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E42D238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9BC1AA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93A3E2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C94834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0BE961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5D0712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73E5D84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8F0E8A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6" w15:restartNumberingAfterBreak="0">
    <w:nsid w:val="4DB14007"/>
    <w:multiLevelType w:val="hybridMultilevel"/>
    <w:tmpl w:val="246A5A5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DB73CF6"/>
    <w:multiLevelType w:val="hybridMultilevel"/>
    <w:tmpl w:val="EA8A6DD0"/>
    <w:lvl w:ilvl="0" w:tplc="6556F3D2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704451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FF63DE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ED8531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956E3D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7DCCBAC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4E25BF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11A500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F6A2380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8" w15:restartNumberingAfterBreak="0">
    <w:nsid w:val="51085E6F"/>
    <w:multiLevelType w:val="hybridMultilevel"/>
    <w:tmpl w:val="34F2AC38"/>
    <w:lvl w:ilvl="0" w:tplc="71B6AD6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2B2F482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2F2322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70AA69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2989DE6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7CCE38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C26548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DF4B964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0D423C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9" w15:restartNumberingAfterBreak="0">
    <w:nsid w:val="52042F88"/>
    <w:multiLevelType w:val="hybridMultilevel"/>
    <w:tmpl w:val="867844A8"/>
    <w:lvl w:ilvl="0" w:tplc="5C14DCC4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704765E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02CEFC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69A1DF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A90DC2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3642D3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B6E380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FB09EC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7624A7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0" w15:restartNumberingAfterBreak="0">
    <w:nsid w:val="607C4470"/>
    <w:multiLevelType w:val="hybridMultilevel"/>
    <w:tmpl w:val="5E2656EA"/>
    <w:lvl w:ilvl="0" w:tplc="AB6CD6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2214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0CB2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9482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E6BF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8C9A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02E4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B5018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EE9A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68D04424"/>
    <w:multiLevelType w:val="hybridMultilevel"/>
    <w:tmpl w:val="D3B080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9E31FD"/>
    <w:multiLevelType w:val="hybridMultilevel"/>
    <w:tmpl w:val="DE9CCA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94470B"/>
    <w:multiLevelType w:val="hybridMultilevel"/>
    <w:tmpl w:val="4CDE4B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0E6BCA"/>
    <w:multiLevelType w:val="hybridMultilevel"/>
    <w:tmpl w:val="E2C659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68198F"/>
    <w:multiLevelType w:val="hybridMultilevel"/>
    <w:tmpl w:val="6FD843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2A6BF4"/>
    <w:multiLevelType w:val="hybridMultilevel"/>
    <w:tmpl w:val="85F0E3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9D1922"/>
    <w:multiLevelType w:val="hybridMultilevel"/>
    <w:tmpl w:val="A166342A"/>
    <w:lvl w:ilvl="0" w:tplc="EDB02F9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7"/>
  </w:num>
  <w:num w:numId="2">
    <w:abstractNumId w:val="15"/>
  </w:num>
  <w:num w:numId="3">
    <w:abstractNumId w:val="17"/>
  </w:num>
  <w:num w:numId="4">
    <w:abstractNumId w:val="3"/>
  </w:num>
  <w:num w:numId="5">
    <w:abstractNumId w:val="0"/>
  </w:num>
  <w:num w:numId="6">
    <w:abstractNumId w:val="16"/>
  </w:num>
  <w:num w:numId="7">
    <w:abstractNumId w:val="18"/>
  </w:num>
  <w:num w:numId="8">
    <w:abstractNumId w:val="23"/>
  </w:num>
  <w:num w:numId="9">
    <w:abstractNumId w:val="6"/>
  </w:num>
  <w:num w:numId="10">
    <w:abstractNumId w:val="1"/>
  </w:num>
  <w:num w:numId="11">
    <w:abstractNumId w:val="8"/>
  </w:num>
  <w:num w:numId="12">
    <w:abstractNumId w:val="19"/>
  </w:num>
  <w:num w:numId="13">
    <w:abstractNumId w:val="13"/>
  </w:num>
  <w:num w:numId="14">
    <w:abstractNumId w:val="12"/>
  </w:num>
  <w:num w:numId="15">
    <w:abstractNumId w:val="24"/>
  </w:num>
  <w:num w:numId="16">
    <w:abstractNumId w:val="2"/>
  </w:num>
  <w:num w:numId="17">
    <w:abstractNumId w:val="22"/>
  </w:num>
  <w:num w:numId="18">
    <w:abstractNumId w:val="20"/>
  </w:num>
  <w:num w:numId="19">
    <w:abstractNumId w:val="9"/>
  </w:num>
  <w:num w:numId="20">
    <w:abstractNumId w:val="11"/>
  </w:num>
  <w:num w:numId="21">
    <w:abstractNumId w:val="25"/>
  </w:num>
  <w:num w:numId="22">
    <w:abstractNumId w:val="7"/>
  </w:num>
  <w:num w:numId="23">
    <w:abstractNumId w:val="14"/>
  </w:num>
  <w:num w:numId="24">
    <w:abstractNumId w:val="5"/>
  </w:num>
  <w:num w:numId="25">
    <w:abstractNumId w:val="10"/>
  </w:num>
  <w:num w:numId="26">
    <w:abstractNumId w:val="21"/>
  </w:num>
  <w:num w:numId="27">
    <w:abstractNumId w:val="26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D25"/>
    <w:rsid w:val="00034C3D"/>
    <w:rsid w:val="000413D6"/>
    <w:rsid w:val="00047EA5"/>
    <w:rsid w:val="000745C3"/>
    <w:rsid w:val="000871AC"/>
    <w:rsid w:val="000A3E0B"/>
    <w:rsid w:val="000C633E"/>
    <w:rsid w:val="00107482"/>
    <w:rsid w:val="00113456"/>
    <w:rsid w:val="001706C8"/>
    <w:rsid w:val="001A14B2"/>
    <w:rsid w:val="001D2BEE"/>
    <w:rsid w:val="001E5596"/>
    <w:rsid w:val="001F3884"/>
    <w:rsid w:val="00233D4F"/>
    <w:rsid w:val="00240B15"/>
    <w:rsid w:val="00244A9E"/>
    <w:rsid w:val="00251DDF"/>
    <w:rsid w:val="00274D25"/>
    <w:rsid w:val="00276828"/>
    <w:rsid w:val="002B5D89"/>
    <w:rsid w:val="002D7E65"/>
    <w:rsid w:val="00315314"/>
    <w:rsid w:val="00320152"/>
    <w:rsid w:val="00327366"/>
    <w:rsid w:val="00337F85"/>
    <w:rsid w:val="00371513"/>
    <w:rsid w:val="00374143"/>
    <w:rsid w:val="0038319A"/>
    <w:rsid w:val="00386D0A"/>
    <w:rsid w:val="003A5219"/>
    <w:rsid w:val="003B107F"/>
    <w:rsid w:val="003B2FDC"/>
    <w:rsid w:val="003B6DDB"/>
    <w:rsid w:val="003E63A6"/>
    <w:rsid w:val="0041604D"/>
    <w:rsid w:val="00452FEB"/>
    <w:rsid w:val="00464F91"/>
    <w:rsid w:val="00471689"/>
    <w:rsid w:val="00473655"/>
    <w:rsid w:val="004B2CFD"/>
    <w:rsid w:val="004B39DD"/>
    <w:rsid w:val="004C61BD"/>
    <w:rsid w:val="004E08BF"/>
    <w:rsid w:val="004E617A"/>
    <w:rsid w:val="00510F0F"/>
    <w:rsid w:val="00511C5E"/>
    <w:rsid w:val="00561CFC"/>
    <w:rsid w:val="005917B3"/>
    <w:rsid w:val="005A4F57"/>
    <w:rsid w:val="005B6434"/>
    <w:rsid w:val="005C411C"/>
    <w:rsid w:val="005E44B6"/>
    <w:rsid w:val="005E6718"/>
    <w:rsid w:val="006127BF"/>
    <w:rsid w:val="00615398"/>
    <w:rsid w:val="00625A1B"/>
    <w:rsid w:val="006D1C94"/>
    <w:rsid w:val="006F2871"/>
    <w:rsid w:val="006F67BA"/>
    <w:rsid w:val="00743075"/>
    <w:rsid w:val="00792B0D"/>
    <w:rsid w:val="007A52C0"/>
    <w:rsid w:val="007C2749"/>
    <w:rsid w:val="007D7720"/>
    <w:rsid w:val="007F4FB1"/>
    <w:rsid w:val="00821DE3"/>
    <w:rsid w:val="00863B97"/>
    <w:rsid w:val="008778F9"/>
    <w:rsid w:val="008F5CB7"/>
    <w:rsid w:val="00942401"/>
    <w:rsid w:val="00953C03"/>
    <w:rsid w:val="0095605B"/>
    <w:rsid w:val="00963C4F"/>
    <w:rsid w:val="00985201"/>
    <w:rsid w:val="009D5D1F"/>
    <w:rsid w:val="00A31D80"/>
    <w:rsid w:val="00AA1B53"/>
    <w:rsid w:val="00AA6E3F"/>
    <w:rsid w:val="00AC01AB"/>
    <w:rsid w:val="00AC440D"/>
    <w:rsid w:val="00AE7A48"/>
    <w:rsid w:val="00B047F6"/>
    <w:rsid w:val="00B30C98"/>
    <w:rsid w:val="00B86D6A"/>
    <w:rsid w:val="00C10DD4"/>
    <w:rsid w:val="00C72DC3"/>
    <w:rsid w:val="00C91FED"/>
    <w:rsid w:val="00C92253"/>
    <w:rsid w:val="00CD6EBC"/>
    <w:rsid w:val="00D029A6"/>
    <w:rsid w:val="00D15338"/>
    <w:rsid w:val="00D21671"/>
    <w:rsid w:val="00D47D4A"/>
    <w:rsid w:val="00DB0FB1"/>
    <w:rsid w:val="00DB11F1"/>
    <w:rsid w:val="00DE750A"/>
    <w:rsid w:val="00DF06D7"/>
    <w:rsid w:val="00E1778E"/>
    <w:rsid w:val="00E40438"/>
    <w:rsid w:val="00E45B6D"/>
    <w:rsid w:val="00E62922"/>
    <w:rsid w:val="00E906D7"/>
    <w:rsid w:val="00E92E16"/>
    <w:rsid w:val="00EA32C0"/>
    <w:rsid w:val="00EA40EC"/>
    <w:rsid w:val="00EB02A9"/>
    <w:rsid w:val="00EC6D3C"/>
    <w:rsid w:val="00F047C0"/>
    <w:rsid w:val="00F153CC"/>
    <w:rsid w:val="00FC3297"/>
    <w:rsid w:val="00FC6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C4812B"/>
  <w15:docId w15:val="{71E620D8-9516-5B48-9CEE-FB1FE785A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D25"/>
    <w:pPr>
      <w:spacing w:after="160" w:line="259" w:lineRule="auto"/>
      <w:jc w:val="both"/>
    </w:p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74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16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1604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1604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1604D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EC6D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C6D3C"/>
  </w:style>
  <w:style w:type="paragraph" w:styleId="AltBilgi">
    <w:name w:val="footer"/>
    <w:basedOn w:val="Normal"/>
    <w:link w:val="AltBilgiChar"/>
    <w:uiPriority w:val="99"/>
    <w:unhideWhenUsed/>
    <w:rsid w:val="00EC6D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C6D3C"/>
  </w:style>
  <w:style w:type="paragraph" w:styleId="ListeParagraf">
    <w:name w:val="List Paragraph"/>
    <w:basedOn w:val="Normal"/>
    <w:uiPriority w:val="34"/>
    <w:qFormat/>
    <w:rsid w:val="00386D0A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1706C8"/>
    <w:pPr>
      <w:spacing w:after="0" w:line="240" w:lineRule="auto"/>
    </w:pPr>
    <w:rPr>
      <w:rFonts w:eastAsiaTheme="minorEastAsia"/>
    </w:rPr>
  </w:style>
  <w:style w:type="character" w:customStyle="1" w:styleId="AralkYokChar">
    <w:name w:val="Aralık Yok Char"/>
    <w:basedOn w:val="VarsaylanParagrafYazTipi"/>
    <w:link w:val="AralkYok"/>
    <w:uiPriority w:val="1"/>
    <w:rsid w:val="001706C8"/>
    <w:rPr>
      <w:rFonts w:eastAsiaTheme="minorEastAsia"/>
    </w:rPr>
  </w:style>
  <w:style w:type="character" w:styleId="Kpr">
    <w:name w:val="Hyperlink"/>
    <w:basedOn w:val="VarsaylanParagrafYazTipi"/>
    <w:uiPriority w:val="99"/>
    <w:semiHidden/>
    <w:unhideWhenUsed/>
    <w:rsid w:val="00625A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0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98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19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48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943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347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57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20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13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7007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88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45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21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56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169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49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43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51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73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99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94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688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58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148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318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55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7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80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808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891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63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30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249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88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235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2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35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06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37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25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93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8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96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605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1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60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5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512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41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70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50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918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36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75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54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400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1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2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6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30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8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0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2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9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7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0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4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599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40938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69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58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836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387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639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002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3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7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1289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NGS HUKUK VE ARABULUCULUK BÜROSU                                                                                                                            KVKK UYUM VE DANIŞMANLIK KONUSUNDA KISA BİLGİLENDİRME                                              </vt:lpstr>
    </vt:vector>
  </TitlesOfParts>
  <Company/>
  <LinksUpToDate>false</LinksUpToDate>
  <CharactersWithSpaces>8622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NGS HUKUK VE ARABULUCULUK BÜROSU                                                                                                                            KVKK UYUM VE DANIŞMANLIK KONUSUNDA KISA BİLGİLENDİRME                                                                                PROJE EKİBİ :Av NESRİN ÖZKAYA                                                                                               Av GÜLTEZER HATIRNAZ EROL-Av BEGÜM ARIKAN BULUT                                0532 6366890/gultezerhatirnaz @gmail.com</dc:title>
  <dc:subject/>
  <dc:creator>GÜLTEZER HATIRNAZ</dc:creator>
  <cp:keywords/>
  <dc:description/>
  <cp:lastModifiedBy>Nesrin Özkaya</cp:lastModifiedBy>
  <cp:revision>14</cp:revision>
  <cp:lastPrinted>2021-02-11T22:29:00Z</cp:lastPrinted>
  <dcterms:created xsi:type="dcterms:W3CDTF">2021-02-16T13:00:00Z</dcterms:created>
  <dcterms:modified xsi:type="dcterms:W3CDTF">2021-02-16T13:30:00Z</dcterms:modified>
</cp:coreProperties>
</file>